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8CB" w:rsidRPr="00D8500F" w:rsidRDefault="006138CB" w:rsidP="00D8500F">
      <w:pPr>
        <w:tabs>
          <w:tab w:val="left" w:pos="6380"/>
        </w:tabs>
        <w:rPr>
          <w:sz w:val="28"/>
          <w:szCs w:val="28"/>
          <w:lang w:val="uk-UA"/>
        </w:rPr>
      </w:pPr>
    </w:p>
    <w:p w:rsidR="006138CB" w:rsidRDefault="006138CB" w:rsidP="00A77158">
      <w:pPr>
        <w:rPr>
          <w:sz w:val="28"/>
          <w:szCs w:val="28"/>
          <w:lang w:val="uk-UA"/>
        </w:rPr>
      </w:pPr>
    </w:p>
    <w:p w:rsidR="006138CB" w:rsidRDefault="006138CB" w:rsidP="006138CB">
      <w:pPr>
        <w:rPr>
          <w:b/>
          <w:sz w:val="32"/>
          <w:szCs w:val="32"/>
          <w:lang w:val="uk-UA"/>
        </w:rPr>
      </w:pPr>
    </w:p>
    <w:p w:rsidR="006138CB" w:rsidRPr="00A77158" w:rsidRDefault="006138CB" w:rsidP="006138CB">
      <w:pPr>
        <w:jc w:val="center"/>
        <w:rPr>
          <w:sz w:val="40"/>
          <w:szCs w:val="40"/>
          <w:lang w:val="uk-UA"/>
        </w:rPr>
      </w:pPr>
      <w:r w:rsidRPr="00A77158">
        <w:rPr>
          <w:sz w:val="40"/>
          <w:szCs w:val="40"/>
          <w:lang w:val="uk-UA"/>
        </w:rPr>
        <w:t>Методоб'єднання  працює  над проблемою</w:t>
      </w:r>
    </w:p>
    <w:p w:rsidR="006138CB" w:rsidRPr="00A77158" w:rsidRDefault="006138CB" w:rsidP="006138CB">
      <w:pPr>
        <w:jc w:val="center"/>
        <w:rPr>
          <w:b/>
          <w:sz w:val="36"/>
          <w:szCs w:val="36"/>
          <w:lang w:val="uk-UA"/>
        </w:rPr>
      </w:pPr>
    </w:p>
    <w:p w:rsidR="006138CB" w:rsidRPr="00A77158" w:rsidRDefault="006138CB" w:rsidP="00EE77EF">
      <w:pPr>
        <w:spacing w:line="360" w:lineRule="auto"/>
        <w:rPr>
          <w:sz w:val="32"/>
          <w:szCs w:val="32"/>
          <w:lang w:val="uk-UA"/>
        </w:rPr>
      </w:pPr>
      <w:r w:rsidRPr="00A77158">
        <w:rPr>
          <w:sz w:val="32"/>
          <w:szCs w:val="32"/>
          <w:lang w:val="uk-UA"/>
        </w:rPr>
        <w:t>«</w:t>
      </w:r>
      <w:r w:rsidRPr="00A77158">
        <w:rPr>
          <w:bCs/>
          <w:sz w:val="32"/>
          <w:szCs w:val="32"/>
          <w:lang w:val="uk-UA"/>
        </w:rPr>
        <w:t xml:space="preserve">Системно-методологічне забезпечення якості реалізації Державного стандарту початкової освіти Нової української </w:t>
      </w:r>
      <w:r w:rsidR="006D2DCD" w:rsidRPr="00A77158">
        <w:rPr>
          <w:bCs/>
          <w:sz w:val="32"/>
          <w:szCs w:val="32"/>
          <w:lang w:val="uk-UA"/>
        </w:rPr>
        <w:t>школи</w:t>
      </w:r>
      <w:r w:rsidRPr="00A77158">
        <w:rPr>
          <w:bCs/>
          <w:sz w:val="32"/>
          <w:szCs w:val="32"/>
          <w:lang w:val="uk-UA"/>
        </w:rPr>
        <w:t>»</w:t>
      </w:r>
    </w:p>
    <w:p w:rsidR="006138CB" w:rsidRDefault="006138CB" w:rsidP="00EE77EF">
      <w:pPr>
        <w:spacing w:line="360" w:lineRule="auto"/>
        <w:jc w:val="center"/>
        <w:rPr>
          <w:i/>
          <w:sz w:val="32"/>
          <w:szCs w:val="32"/>
          <w:lang w:val="uk-UA"/>
        </w:rPr>
      </w:pPr>
    </w:p>
    <w:p w:rsidR="006138CB" w:rsidRDefault="006138CB" w:rsidP="00EE77EF">
      <w:pPr>
        <w:spacing w:line="360" w:lineRule="auto"/>
        <w:jc w:val="center"/>
        <w:rPr>
          <w:i/>
          <w:sz w:val="40"/>
          <w:szCs w:val="40"/>
          <w:lang w:val="uk-UA"/>
        </w:rPr>
      </w:pPr>
    </w:p>
    <w:p w:rsidR="006138CB" w:rsidRDefault="006138CB" w:rsidP="006138CB">
      <w:pPr>
        <w:jc w:val="center"/>
        <w:rPr>
          <w:i/>
          <w:sz w:val="40"/>
          <w:szCs w:val="40"/>
          <w:lang w:val="uk-UA"/>
        </w:rPr>
      </w:pPr>
    </w:p>
    <w:p w:rsidR="006138CB" w:rsidRDefault="006138CB" w:rsidP="006138CB">
      <w:pPr>
        <w:jc w:val="center"/>
        <w:rPr>
          <w:i/>
          <w:sz w:val="40"/>
          <w:szCs w:val="40"/>
          <w:lang w:val="uk-UA"/>
        </w:rPr>
      </w:pPr>
    </w:p>
    <w:p w:rsidR="006138CB" w:rsidRDefault="006138CB" w:rsidP="006D2DCD">
      <w:pPr>
        <w:rPr>
          <w:i/>
          <w:sz w:val="40"/>
          <w:szCs w:val="40"/>
          <w:lang w:val="uk-UA"/>
        </w:rPr>
      </w:pPr>
    </w:p>
    <w:p w:rsidR="006138CB" w:rsidRPr="00A77158" w:rsidRDefault="00611EA5" w:rsidP="00362332">
      <w:pPr>
        <w:jc w:val="center"/>
        <w:rPr>
          <w:sz w:val="40"/>
          <w:szCs w:val="40"/>
          <w:lang w:val="uk-UA"/>
        </w:rPr>
      </w:pPr>
      <w:r w:rsidRPr="00A77158">
        <w:rPr>
          <w:sz w:val="40"/>
          <w:szCs w:val="40"/>
          <w:lang w:val="uk-UA"/>
        </w:rPr>
        <w:t>Завдання на 2025/</w:t>
      </w:r>
      <w:r w:rsidR="00362332" w:rsidRPr="00A77158">
        <w:rPr>
          <w:sz w:val="40"/>
          <w:szCs w:val="40"/>
          <w:lang w:val="uk-UA"/>
        </w:rPr>
        <w:t>2026</w:t>
      </w:r>
      <w:r w:rsidR="006138CB" w:rsidRPr="00A77158">
        <w:rPr>
          <w:sz w:val="40"/>
          <w:szCs w:val="40"/>
          <w:lang w:val="uk-UA"/>
        </w:rPr>
        <w:t xml:space="preserve">  навчальний рік</w:t>
      </w:r>
    </w:p>
    <w:p w:rsidR="006138CB" w:rsidRDefault="006138CB" w:rsidP="006138CB">
      <w:pPr>
        <w:jc w:val="both"/>
        <w:rPr>
          <w:b/>
          <w:sz w:val="32"/>
          <w:szCs w:val="32"/>
          <w:lang w:val="uk-UA"/>
        </w:rPr>
      </w:pPr>
    </w:p>
    <w:p w:rsidR="006138CB" w:rsidRPr="00362332" w:rsidRDefault="00362332" w:rsidP="00362332">
      <w:pPr>
        <w:pStyle w:val="a5"/>
        <w:numPr>
          <w:ilvl w:val="0"/>
          <w:numId w:val="1"/>
        </w:numPr>
        <w:spacing w:line="360" w:lineRule="auto"/>
        <w:rPr>
          <w:rFonts w:eastAsia="Calibri"/>
          <w:sz w:val="28"/>
          <w:szCs w:val="28"/>
          <w:lang w:val="uk-UA" w:eastAsia="en-US"/>
        </w:rPr>
      </w:pPr>
      <w:r>
        <w:rPr>
          <w:rFonts w:eastAsia="Calibri"/>
          <w:sz w:val="28"/>
          <w:szCs w:val="28"/>
          <w:lang w:val="uk-UA" w:eastAsia="en-US"/>
        </w:rPr>
        <w:t xml:space="preserve">Забезпечити якість </w:t>
      </w:r>
      <w:r w:rsidRPr="00362332">
        <w:rPr>
          <w:rFonts w:eastAsia="Calibri"/>
          <w:sz w:val="28"/>
          <w:szCs w:val="28"/>
          <w:lang w:val="uk-UA" w:eastAsia="en-US"/>
        </w:rPr>
        <w:t xml:space="preserve"> освітнього процесу та впровадження інновацій</w:t>
      </w:r>
      <w:r w:rsidR="00F90AAA">
        <w:rPr>
          <w:rFonts w:eastAsia="Calibri"/>
          <w:sz w:val="28"/>
          <w:szCs w:val="28"/>
          <w:lang w:val="uk-UA" w:eastAsia="en-US"/>
        </w:rPr>
        <w:t>.</w:t>
      </w:r>
    </w:p>
    <w:p w:rsidR="00362332" w:rsidRPr="00362332" w:rsidRDefault="00F90AAA" w:rsidP="00362332">
      <w:pPr>
        <w:pStyle w:val="a5"/>
        <w:numPr>
          <w:ilvl w:val="0"/>
          <w:numId w:val="1"/>
        </w:numPr>
        <w:spacing w:line="360" w:lineRule="auto"/>
        <w:rPr>
          <w:rFonts w:eastAsia="Calibri"/>
          <w:sz w:val="28"/>
          <w:szCs w:val="28"/>
          <w:lang w:val="uk-UA" w:eastAsia="en-US"/>
        </w:rPr>
      </w:pPr>
      <w:r>
        <w:rPr>
          <w:sz w:val="28"/>
          <w:szCs w:val="28"/>
          <w:lang w:val="uk-UA"/>
        </w:rPr>
        <w:t>Створити  інтегровані</w:t>
      </w:r>
      <w:r w:rsidR="00362332">
        <w:rPr>
          <w:sz w:val="28"/>
          <w:szCs w:val="28"/>
          <w:lang w:val="uk-UA"/>
        </w:rPr>
        <w:t xml:space="preserve">, міжпредметні </w:t>
      </w:r>
      <w:r w:rsidR="006D2DCD">
        <w:rPr>
          <w:sz w:val="28"/>
          <w:szCs w:val="28"/>
          <w:lang w:val="uk-UA"/>
        </w:rPr>
        <w:t xml:space="preserve"> та практико-орієнтовані  завдання, спрямовані </w:t>
      </w:r>
      <w:r w:rsidR="00362332" w:rsidRPr="00362332">
        <w:rPr>
          <w:sz w:val="28"/>
          <w:szCs w:val="28"/>
          <w:lang w:val="uk-UA"/>
        </w:rPr>
        <w:t xml:space="preserve"> на розвиток критичного мислення та креативності.</w:t>
      </w:r>
    </w:p>
    <w:p w:rsidR="00362332" w:rsidRPr="00362332" w:rsidRDefault="00362332" w:rsidP="00362332">
      <w:pPr>
        <w:numPr>
          <w:ilvl w:val="0"/>
          <w:numId w:val="1"/>
        </w:numPr>
        <w:suppressAutoHyphens w:val="0"/>
        <w:spacing w:before="100" w:beforeAutospacing="1" w:after="100" w:afterAutospacing="1" w:line="360" w:lineRule="auto"/>
        <w:rPr>
          <w:sz w:val="28"/>
          <w:szCs w:val="28"/>
          <w:lang w:val="uk-UA" w:eastAsia="uk-UA"/>
        </w:rPr>
      </w:pPr>
      <w:r w:rsidRPr="00362332">
        <w:rPr>
          <w:sz w:val="28"/>
          <w:szCs w:val="28"/>
          <w:lang w:val="uk-UA" w:eastAsia="uk-UA"/>
        </w:rPr>
        <w:t xml:space="preserve"> </w:t>
      </w:r>
      <w:r w:rsidR="006D2DCD">
        <w:rPr>
          <w:sz w:val="28"/>
          <w:szCs w:val="28"/>
          <w:lang w:val="uk-UA" w:eastAsia="uk-UA"/>
        </w:rPr>
        <w:t xml:space="preserve">Організувати  навчальні семінари  та тренінги </w:t>
      </w:r>
      <w:r w:rsidRPr="00362332">
        <w:rPr>
          <w:sz w:val="28"/>
          <w:szCs w:val="28"/>
          <w:lang w:val="uk-UA" w:eastAsia="uk-UA"/>
        </w:rPr>
        <w:t xml:space="preserve">з питань </w:t>
      </w:r>
      <w:r w:rsidRPr="00362332">
        <w:rPr>
          <w:bCs/>
          <w:sz w:val="28"/>
          <w:szCs w:val="28"/>
          <w:lang w:val="uk-UA" w:eastAsia="uk-UA"/>
        </w:rPr>
        <w:t>формувального оцінювання</w:t>
      </w:r>
      <w:r w:rsidRPr="00362332">
        <w:rPr>
          <w:sz w:val="28"/>
          <w:szCs w:val="28"/>
          <w:lang w:val="uk-UA" w:eastAsia="uk-UA"/>
        </w:rPr>
        <w:t>, те</w:t>
      </w:r>
      <w:r w:rsidR="006D2DCD">
        <w:rPr>
          <w:sz w:val="28"/>
          <w:szCs w:val="28"/>
          <w:lang w:val="uk-UA" w:eastAsia="uk-UA"/>
        </w:rPr>
        <w:t>хнології</w:t>
      </w:r>
      <w:r w:rsidRPr="00362332">
        <w:rPr>
          <w:sz w:val="28"/>
          <w:szCs w:val="28"/>
          <w:lang w:val="uk-UA" w:eastAsia="uk-UA"/>
        </w:rPr>
        <w:t xml:space="preserve"> </w:t>
      </w:r>
      <w:r w:rsidR="006D2DCD">
        <w:rPr>
          <w:bCs/>
          <w:sz w:val="28"/>
          <w:szCs w:val="28"/>
          <w:lang w:val="uk-UA" w:eastAsia="uk-UA"/>
        </w:rPr>
        <w:t xml:space="preserve">диференційованого </w:t>
      </w:r>
      <w:r w:rsidRPr="00362332">
        <w:rPr>
          <w:bCs/>
          <w:sz w:val="28"/>
          <w:szCs w:val="28"/>
          <w:lang w:val="uk-UA" w:eastAsia="uk-UA"/>
        </w:rPr>
        <w:t>навчання</w:t>
      </w:r>
      <w:r w:rsidRPr="00362332">
        <w:rPr>
          <w:sz w:val="28"/>
          <w:szCs w:val="28"/>
          <w:lang w:val="uk-UA" w:eastAsia="uk-UA"/>
        </w:rPr>
        <w:t>.</w:t>
      </w:r>
    </w:p>
    <w:p w:rsidR="00362332" w:rsidRPr="00362332" w:rsidRDefault="006D2DCD" w:rsidP="00362332">
      <w:pPr>
        <w:pStyle w:val="a5"/>
        <w:numPr>
          <w:ilvl w:val="0"/>
          <w:numId w:val="1"/>
        </w:numPr>
        <w:spacing w:line="360" w:lineRule="auto"/>
        <w:rPr>
          <w:rFonts w:eastAsia="Calibri"/>
          <w:sz w:val="28"/>
          <w:szCs w:val="28"/>
          <w:lang w:val="uk-UA" w:eastAsia="en-US"/>
        </w:rPr>
      </w:pPr>
      <w:r>
        <w:rPr>
          <w:sz w:val="28"/>
          <w:szCs w:val="28"/>
          <w:lang w:val="uk-UA"/>
        </w:rPr>
        <w:t xml:space="preserve">Оволодівати </w:t>
      </w:r>
      <w:r w:rsidR="00362332" w:rsidRPr="00362332">
        <w:rPr>
          <w:sz w:val="28"/>
          <w:szCs w:val="28"/>
          <w:lang w:val="uk-UA"/>
        </w:rPr>
        <w:t xml:space="preserve"> навичками використання сучасних освітніх платформ, інструментів для створення інтерактивного ко</w:t>
      </w:r>
      <w:r>
        <w:rPr>
          <w:sz w:val="28"/>
          <w:szCs w:val="28"/>
          <w:lang w:val="uk-UA"/>
        </w:rPr>
        <w:t xml:space="preserve">нтенту та організації </w:t>
      </w:r>
      <w:r w:rsidR="00362332" w:rsidRPr="00362332">
        <w:rPr>
          <w:sz w:val="28"/>
          <w:szCs w:val="28"/>
          <w:lang w:val="uk-UA"/>
        </w:rPr>
        <w:t>дистанційного навчання.</w:t>
      </w:r>
    </w:p>
    <w:p w:rsidR="00362332" w:rsidRPr="006D2DCD" w:rsidRDefault="006D2DCD" w:rsidP="006D2DCD">
      <w:pPr>
        <w:pStyle w:val="a6"/>
        <w:numPr>
          <w:ilvl w:val="0"/>
          <w:numId w:val="1"/>
        </w:numPr>
        <w:spacing w:line="360" w:lineRule="auto"/>
        <w:rPr>
          <w:sz w:val="28"/>
          <w:szCs w:val="28"/>
        </w:rPr>
      </w:pPr>
      <w:r>
        <w:rPr>
          <w:bCs/>
          <w:sz w:val="28"/>
          <w:szCs w:val="28"/>
        </w:rPr>
        <w:t>Здійснити моніторинг</w:t>
      </w:r>
      <w:r w:rsidR="00362332" w:rsidRPr="00362332">
        <w:rPr>
          <w:bCs/>
          <w:sz w:val="28"/>
          <w:szCs w:val="28"/>
        </w:rPr>
        <w:t xml:space="preserve"> навчальних досягнень учнів.</w:t>
      </w:r>
      <w:r>
        <w:rPr>
          <w:sz w:val="28"/>
          <w:szCs w:val="28"/>
        </w:rPr>
        <w:t xml:space="preserve"> Проаналізувати  результати </w:t>
      </w:r>
      <w:r w:rsidR="00362332" w:rsidRPr="006D2DCD">
        <w:rPr>
          <w:sz w:val="28"/>
          <w:szCs w:val="28"/>
        </w:rPr>
        <w:t xml:space="preserve"> вхідного, поточного та підсумкового оцінювання (з акцентом на формувальне) для виявлення освітніх прогалин.</w:t>
      </w:r>
    </w:p>
    <w:p w:rsidR="00362332" w:rsidRPr="00362332" w:rsidRDefault="006D2DCD" w:rsidP="00362332">
      <w:pPr>
        <w:pStyle w:val="a5"/>
        <w:numPr>
          <w:ilvl w:val="0"/>
          <w:numId w:val="1"/>
        </w:numPr>
        <w:spacing w:line="360" w:lineRule="auto"/>
        <w:rPr>
          <w:rFonts w:eastAsia="Calibri"/>
          <w:sz w:val="28"/>
          <w:szCs w:val="28"/>
          <w:lang w:val="uk-UA" w:eastAsia="en-US"/>
        </w:rPr>
      </w:pPr>
      <w:r>
        <w:rPr>
          <w:sz w:val="28"/>
          <w:szCs w:val="28"/>
          <w:lang w:val="uk-UA"/>
        </w:rPr>
        <w:t xml:space="preserve">Розробити  та провести  заходи, спрямовані </w:t>
      </w:r>
      <w:r w:rsidR="00362332" w:rsidRPr="00362332">
        <w:rPr>
          <w:sz w:val="28"/>
          <w:szCs w:val="28"/>
          <w:lang w:val="uk-UA"/>
        </w:rPr>
        <w:t xml:space="preserve"> на формування ці</w:t>
      </w:r>
      <w:r>
        <w:rPr>
          <w:sz w:val="28"/>
          <w:szCs w:val="28"/>
          <w:lang w:val="uk-UA"/>
        </w:rPr>
        <w:t>нностей, національно-патріотичного</w:t>
      </w:r>
      <w:r w:rsidR="00362332" w:rsidRPr="00362332">
        <w:rPr>
          <w:sz w:val="28"/>
          <w:szCs w:val="28"/>
          <w:lang w:val="uk-UA"/>
        </w:rPr>
        <w:t xml:space="preserve"> виховання та розвиток громадянської компетентності.</w:t>
      </w:r>
    </w:p>
    <w:p w:rsidR="006138CB" w:rsidRPr="00D8500F" w:rsidRDefault="006D2DCD" w:rsidP="006138CB">
      <w:pPr>
        <w:pStyle w:val="a6"/>
        <w:numPr>
          <w:ilvl w:val="0"/>
          <w:numId w:val="1"/>
        </w:numPr>
        <w:spacing w:line="360" w:lineRule="auto"/>
        <w:rPr>
          <w:sz w:val="28"/>
          <w:szCs w:val="28"/>
        </w:rPr>
      </w:pPr>
      <w:r>
        <w:rPr>
          <w:bCs/>
          <w:sz w:val="28"/>
          <w:szCs w:val="28"/>
        </w:rPr>
        <w:t xml:space="preserve">Активізувати  співпрацю </w:t>
      </w:r>
      <w:r w:rsidR="00362332" w:rsidRPr="00362332">
        <w:rPr>
          <w:bCs/>
          <w:sz w:val="28"/>
          <w:szCs w:val="28"/>
        </w:rPr>
        <w:t xml:space="preserve"> з батьківською спільнотою.</w:t>
      </w:r>
      <w:r>
        <w:rPr>
          <w:bCs/>
          <w:sz w:val="28"/>
          <w:szCs w:val="28"/>
        </w:rPr>
        <w:t xml:space="preserve"> </w:t>
      </w:r>
      <w:r>
        <w:rPr>
          <w:sz w:val="28"/>
          <w:szCs w:val="28"/>
        </w:rPr>
        <w:t>Надавати   батькам консультації</w:t>
      </w:r>
      <w:r w:rsidR="00362332" w:rsidRPr="006D2DCD">
        <w:rPr>
          <w:sz w:val="28"/>
          <w:szCs w:val="28"/>
        </w:rPr>
        <w:t xml:space="preserve"> щодо особливостей НУШ</w:t>
      </w:r>
      <w:r>
        <w:rPr>
          <w:sz w:val="28"/>
          <w:szCs w:val="28"/>
        </w:rPr>
        <w:t xml:space="preserve"> та формувального оцінювання.</w:t>
      </w:r>
    </w:p>
    <w:p w:rsidR="006138CB" w:rsidRDefault="006138CB" w:rsidP="006138CB">
      <w:pPr>
        <w:rPr>
          <w:rFonts w:eastAsia="Calibri"/>
          <w:i/>
          <w:sz w:val="36"/>
          <w:szCs w:val="36"/>
          <w:lang w:val="uk-UA" w:eastAsia="en-US"/>
        </w:rPr>
      </w:pPr>
    </w:p>
    <w:p w:rsidR="002F5566" w:rsidRPr="00A77158" w:rsidRDefault="002F5566" w:rsidP="00A77158">
      <w:pPr>
        <w:ind w:left="120"/>
        <w:jc w:val="center"/>
        <w:rPr>
          <w:sz w:val="32"/>
          <w:szCs w:val="32"/>
          <w:lang w:val="uk-UA"/>
        </w:rPr>
      </w:pPr>
      <w:r w:rsidRPr="00A77158">
        <w:rPr>
          <w:sz w:val="32"/>
          <w:szCs w:val="32"/>
          <w:lang w:val="uk-UA"/>
        </w:rPr>
        <w:lastRenderedPageBreak/>
        <w:t>Аналіз роботи шкільного методичного об’єднання вчи</w:t>
      </w:r>
      <w:r w:rsidR="00611EA5" w:rsidRPr="00A77158">
        <w:rPr>
          <w:sz w:val="32"/>
          <w:szCs w:val="32"/>
          <w:lang w:val="uk-UA"/>
        </w:rPr>
        <w:t>телів початкових класів за 2024/</w:t>
      </w:r>
      <w:r w:rsidRPr="00A77158">
        <w:rPr>
          <w:sz w:val="32"/>
          <w:szCs w:val="32"/>
          <w:lang w:val="uk-UA"/>
        </w:rPr>
        <w:t>2025  навчальний рік</w:t>
      </w:r>
    </w:p>
    <w:p w:rsidR="00A77158" w:rsidRDefault="00A77158" w:rsidP="00FA3696">
      <w:pPr>
        <w:spacing w:line="360" w:lineRule="auto"/>
        <w:ind w:firstLine="708"/>
        <w:jc w:val="both"/>
        <w:rPr>
          <w:sz w:val="28"/>
          <w:szCs w:val="28"/>
          <w:lang w:val="uk-UA"/>
        </w:rPr>
      </w:pPr>
    </w:p>
    <w:p w:rsidR="002F5566" w:rsidRPr="00611EA5" w:rsidRDefault="00611EA5" w:rsidP="00BE53F2">
      <w:pPr>
        <w:ind w:firstLine="708"/>
        <w:jc w:val="both"/>
        <w:rPr>
          <w:sz w:val="28"/>
          <w:szCs w:val="28"/>
          <w:lang w:val="uk-UA"/>
        </w:rPr>
      </w:pPr>
      <w:r w:rsidRPr="00611EA5">
        <w:rPr>
          <w:sz w:val="28"/>
          <w:szCs w:val="28"/>
          <w:lang w:val="uk-UA"/>
        </w:rPr>
        <w:t xml:space="preserve">У 2024/2025 </w:t>
      </w:r>
      <w:r w:rsidR="002F5566" w:rsidRPr="00611EA5">
        <w:rPr>
          <w:sz w:val="28"/>
          <w:szCs w:val="28"/>
          <w:lang w:val="uk-UA"/>
        </w:rPr>
        <w:t>навчальному році члени шкільного методоб’єднання вчителів початкових класів працювали над реалізацією науково- методичної проблеми «</w:t>
      </w:r>
      <w:r w:rsidR="002F5566" w:rsidRPr="00611EA5">
        <w:rPr>
          <w:bCs/>
          <w:iCs/>
          <w:sz w:val="28"/>
          <w:szCs w:val="28"/>
          <w:lang w:val="uk-UA" w:eastAsia="uk-UA"/>
        </w:rPr>
        <w:t>Інноваційні методи навчання в початковій школі в умовах реалізації концепції Нової української школи</w:t>
      </w:r>
      <w:r w:rsidR="002F5566" w:rsidRPr="00611EA5">
        <w:rPr>
          <w:sz w:val="28"/>
          <w:szCs w:val="28"/>
          <w:lang w:val="uk-UA"/>
        </w:rPr>
        <w:t>»</w:t>
      </w:r>
    </w:p>
    <w:p w:rsidR="002F5566" w:rsidRPr="00611EA5" w:rsidRDefault="002F5566" w:rsidP="00BE53F2">
      <w:pPr>
        <w:jc w:val="both"/>
        <w:rPr>
          <w:sz w:val="28"/>
          <w:szCs w:val="28"/>
          <w:lang w:val="uk-UA"/>
        </w:rPr>
      </w:pPr>
      <w:r w:rsidRPr="00611EA5">
        <w:rPr>
          <w:sz w:val="28"/>
          <w:szCs w:val="28"/>
          <w:lang w:val="uk-UA"/>
        </w:rPr>
        <w:tab/>
        <w:t xml:space="preserve">Робота методичного об’єднання була спрямована на розвиток навичок, необхідних для успішно адаптації відповідно до подій, які відбуваються на території нашої держави. Педагоги використовували різноманітні ресурси для забезпечення якісного навчання, намагаючись реалізувати освітню концепцію, орієнтовану на особистість. </w:t>
      </w:r>
    </w:p>
    <w:p w:rsidR="002F5566" w:rsidRPr="00611EA5" w:rsidRDefault="002F5566" w:rsidP="00BE53F2">
      <w:pPr>
        <w:jc w:val="both"/>
        <w:rPr>
          <w:sz w:val="28"/>
          <w:szCs w:val="28"/>
          <w:lang w:val="uk-UA"/>
        </w:rPr>
      </w:pPr>
      <w:r w:rsidRPr="00611EA5">
        <w:rPr>
          <w:sz w:val="28"/>
          <w:szCs w:val="28"/>
          <w:lang w:val="uk-UA"/>
        </w:rPr>
        <w:tab/>
        <w:t>Протягом року проведено чотири  засідання. Працювали відповідно до складеного плану. Кожне засідання було орієнтоване на актуальні аспекти впровадження концепції НУШ та включало семінари, тренінги.</w:t>
      </w:r>
    </w:p>
    <w:p w:rsidR="002F5566" w:rsidRPr="00611EA5" w:rsidRDefault="002F5566" w:rsidP="00BE53F2">
      <w:pPr>
        <w:jc w:val="both"/>
        <w:rPr>
          <w:sz w:val="28"/>
          <w:szCs w:val="28"/>
          <w:lang w:val="uk-UA"/>
        </w:rPr>
      </w:pPr>
      <w:r w:rsidRPr="00611EA5">
        <w:rPr>
          <w:sz w:val="28"/>
          <w:szCs w:val="28"/>
          <w:lang w:val="uk-UA"/>
        </w:rPr>
        <w:t xml:space="preserve">Активне використання дистанційних технологій включало організацію онлайн-уроків з інтерактивними завданнями та </w:t>
      </w:r>
      <w:proofErr w:type="spellStart"/>
      <w:r w:rsidRPr="00611EA5">
        <w:rPr>
          <w:sz w:val="28"/>
          <w:szCs w:val="28"/>
          <w:lang w:val="uk-UA"/>
        </w:rPr>
        <w:t>відеоконференцій</w:t>
      </w:r>
      <w:proofErr w:type="spellEnd"/>
      <w:r w:rsidRPr="00611EA5">
        <w:rPr>
          <w:sz w:val="28"/>
          <w:szCs w:val="28"/>
          <w:lang w:val="uk-UA"/>
        </w:rPr>
        <w:t xml:space="preserve">, що дозволяло учням спілкуватися та обговорювати навчальні теми в режимі реального часу. </w:t>
      </w:r>
    </w:p>
    <w:p w:rsidR="002F5566" w:rsidRPr="00611EA5" w:rsidRDefault="002F5566" w:rsidP="00BE53F2">
      <w:pPr>
        <w:jc w:val="both"/>
        <w:rPr>
          <w:sz w:val="28"/>
          <w:szCs w:val="28"/>
          <w:lang w:val="uk-UA"/>
        </w:rPr>
      </w:pPr>
      <w:r w:rsidRPr="00611EA5">
        <w:rPr>
          <w:sz w:val="28"/>
          <w:szCs w:val="28"/>
          <w:lang w:val="uk-UA"/>
        </w:rPr>
        <w:t>Обдаровані учні залучалися до різноманітних конкурсів, займали призові місця в наступних конкурсах:</w:t>
      </w:r>
    </w:p>
    <w:p w:rsidR="002F5566" w:rsidRPr="00611EA5" w:rsidRDefault="002F5566" w:rsidP="00BE53F2">
      <w:pPr>
        <w:pStyle w:val="a5"/>
        <w:numPr>
          <w:ilvl w:val="0"/>
          <w:numId w:val="5"/>
        </w:numPr>
        <w:jc w:val="both"/>
        <w:rPr>
          <w:rFonts w:eastAsia="Calibri"/>
          <w:color w:val="000000" w:themeColor="text1"/>
          <w:sz w:val="28"/>
          <w:szCs w:val="28"/>
          <w:lang w:val="uk-UA" w:eastAsia="en-US"/>
        </w:rPr>
      </w:pPr>
      <w:r w:rsidRPr="00611EA5">
        <w:rPr>
          <w:color w:val="000000" w:themeColor="text1"/>
          <w:sz w:val="28"/>
          <w:szCs w:val="28"/>
          <w:lang w:val="uk-UA" w:eastAsia="uk-UA"/>
        </w:rPr>
        <w:t>В обласному етапі Всеукраїнського заочного  конкурсу  робіт юних фотоаматорів «Моя</w:t>
      </w:r>
      <w:r w:rsidR="0058533B" w:rsidRPr="00611EA5">
        <w:rPr>
          <w:color w:val="000000" w:themeColor="text1"/>
          <w:sz w:val="28"/>
          <w:szCs w:val="28"/>
          <w:lang w:val="uk-UA" w:eastAsia="uk-UA"/>
        </w:rPr>
        <w:t xml:space="preserve"> країна – Україна</w:t>
      </w:r>
      <w:r w:rsidRPr="00611EA5">
        <w:rPr>
          <w:color w:val="000000" w:themeColor="text1"/>
          <w:sz w:val="28"/>
          <w:szCs w:val="28"/>
          <w:lang w:val="uk-UA" w:eastAsia="uk-UA"/>
        </w:rPr>
        <w:t xml:space="preserve">!» </w:t>
      </w:r>
      <w:r w:rsidRPr="00611EA5">
        <w:rPr>
          <w:color w:val="000000" w:themeColor="text1"/>
          <w:sz w:val="28"/>
          <w:szCs w:val="28"/>
          <w:lang w:val="uk-UA"/>
        </w:rPr>
        <w:t xml:space="preserve">  Латуіль Поліна</w:t>
      </w:r>
      <w:r w:rsidR="0035416F" w:rsidRPr="00611EA5">
        <w:rPr>
          <w:color w:val="000000" w:themeColor="text1"/>
          <w:sz w:val="28"/>
          <w:szCs w:val="28"/>
          <w:lang w:val="uk-UA"/>
        </w:rPr>
        <w:t xml:space="preserve"> (3</w:t>
      </w:r>
      <w:r w:rsidRPr="00611EA5">
        <w:rPr>
          <w:color w:val="000000" w:themeColor="text1"/>
          <w:sz w:val="28"/>
          <w:szCs w:val="28"/>
          <w:lang w:val="uk-UA"/>
        </w:rPr>
        <w:t xml:space="preserve"> місце)</w:t>
      </w:r>
      <w:r w:rsidR="0035416F" w:rsidRPr="00611EA5">
        <w:rPr>
          <w:color w:val="000000" w:themeColor="text1"/>
          <w:sz w:val="28"/>
          <w:szCs w:val="28"/>
          <w:lang w:val="uk-UA"/>
        </w:rPr>
        <w:t>, Рамусь Віталіна  ( 3 місце) -  3</w:t>
      </w:r>
      <w:r w:rsidRPr="00611EA5">
        <w:rPr>
          <w:color w:val="000000" w:themeColor="text1"/>
          <w:sz w:val="28"/>
          <w:szCs w:val="28"/>
          <w:lang w:val="uk-UA"/>
        </w:rPr>
        <w:t xml:space="preserve"> клас</w:t>
      </w:r>
    </w:p>
    <w:p w:rsidR="0058533B" w:rsidRPr="00611EA5" w:rsidRDefault="002F5566" w:rsidP="00BE53F2">
      <w:pPr>
        <w:pStyle w:val="a5"/>
        <w:numPr>
          <w:ilvl w:val="0"/>
          <w:numId w:val="5"/>
        </w:numPr>
        <w:ind w:right="57"/>
        <w:jc w:val="both"/>
        <w:rPr>
          <w:color w:val="000000" w:themeColor="text1"/>
          <w:spacing w:val="-1"/>
          <w:sz w:val="28"/>
          <w:szCs w:val="28"/>
          <w:lang w:val="uk-UA"/>
        </w:rPr>
      </w:pPr>
      <w:r w:rsidRPr="00611EA5">
        <w:rPr>
          <w:color w:val="000000" w:themeColor="text1"/>
          <w:sz w:val="28"/>
          <w:szCs w:val="28"/>
          <w:lang w:val="uk-UA"/>
        </w:rPr>
        <w:t>Обласному етапі всеукраїнського конкурсу «В об’єкти</w:t>
      </w:r>
      <w:r w:rsidR="0035416F" w:rsidRPr="00611EA5">
        <w:rPr>
          <w:color w:val="000000" w:themeColor="text1"/>
          <w:sz w:val="28"/>
          <w:szCs w:val="28"/>
          <w:lang w:val="uk-UA"/>
        </w:rPr>
        <w:t xml:space="preserve">ві натураліста» Латуіль Поліна  (3 клас)  – 2, 3 </w:t>
      </w:r>
      <w:r w:rsidRPr="00611EA5">
        <w:rPr>
          <w:color w:val="000000" w:themeColor="text1"/>
          <w:sz w:val="28"/>
          <w:szCs w:val="28"/>
          <w:lang w:val="uk-UA"/>
        </w:rPr>
        <w:t xml:space="preserve">місце  </w:t>
      </w:r>
    </w:p>
    <w:p w:rsidR="002F5566" w:rsidRPr="00611EA5" w:rsidRDefault="002F5566" w:rsidP="00BE53F2">
      <w:pPr>
        <w:pStyle w:val="a5"/>
        <w:ind w:left="480" w:right="57"/>
        <w:jc w:val="both"/>
        <w:rPr>
          <w:sz w:val="28"/>
          <w:szCs w:val="28"/>
          <w:lang w:val="uk-UA"/>
        </w:rPr>
      </w:pPr>
      <w:r w:rsidRPr="00611EA5">
        <w:rPr>
          <w:sz w:val="28"/>
          <w:szCs w:val="28"/>
          <w:lang w:val="uk-UA"/>
        </w:rPr>
        <w:t>На всеукраїнському рівні:</w:t>
      </w:r>
    </w:p>
    <w:p w:rsidR="0058533B" w:rsidRPr="00611EA5" w:rsidRDefault="0058533B" w:rsidP="00BE53F2">
      <w:pPr>
        <w:pStyle w:val="a5"/>
        <w:numPr>
          <w:ilvl w:val="0"/>
          <w:numId w:val="5"/>
        </w:numPr>
        <w:ind w:right="57"/>
        <w:jc w:val="both"/>
        <w:rPr>
          <w:sz w:val="28"/>
          <w:szCs w:val="28"/>
          <w:lang w:val="uk-UA"/>
        </w:rPr>
      </w:pPr>
      <w:r w:rsidRPr="00611EA5">
        <w:rPr>
          <w:sz w:val="28"/>
          <w:szCs w:val="28"/>
          <w:lang w:val="uk-UA"/>
        </w:rPr>
        <w:t>Всеукраїнський конкурс «Горобець хатній – птах року 2024» Латуіль Поліна ІІІ місце</w:t>
      </w:r>
    </w:p>
    <w:p w:rsidR="0035416F" w:rsidRPr="00611EA5" w:rsidRDefault="0058533B" w:rsidP="00BE53F2">
      <w:pPr>
        <w:pStyle w:val="a5"/>
        <w:numPr>
          <w:ilvl w:val="0"/>
          <w:numId w:val="5"/>
        </w:numPr>
        <w:ind w:right="57"/>
        <w:jc w:val="both"/>
        <w:rPr>
          <w:sz w:val="28"/>
          <w:szCs w:val="28"/>
          <w:lang w:val="uk-UA"/>
        </w:rPr>
      </w:pPr>
      <w:r w:rsidRPr="00611EA5">
        <w:rPr>
          <w:sz w:val="28"/>
          <w:szCs w:val="28"/>
          <w:lang w:val="en-US"/>
        </w:rPr>
        <w:t>VIII</w:t>
      </w:r>
      <w:r w:rsidRPr="00611EA5">
        <w:rPr>
          <w:sz w:val="28"/>
          <w:szCs w:val="28"/>
          <w:lang w:val="uk-UA"/>
        </w:rPr>
        <w:t xml:space="preserve"> Всеукраїнський конкурс творчих робіт школярів</w:t>
      </w:r>
      <w:r w:rsidR="00611EA5">
        <w:rPr>
          <w:sz w:val="28"/>
          <w:szCs w:val="28"/>
          <w:lang w:val="uk-UA"/>
        </w:rPr>
        <w:t xml:space="preserve"> «Гуманне ставлення до тварин» </w:t>
      </w:r>
      <w:proofErr w:type="spellStart"/>
      <w:r w:rsidRPr="00611EA5">
        <w:rPr>
          <w:sz w:val="28"/>
          <w:szCs w:val="28"/>
          <w:lang w:val="uk-UA"/>
        </w:rPr>
        <w:t>Латуіль</w:t>
      </w:r>
      <w:proofErr w:type="spellEnd"/>
      <w:r w:rsidRPr="00611EA5">
        <w:rPr>
          <w:sz w:val="28"/>
          <w:szCs w:val="28"/>
          <w:lang w:val="uk-UA"/>
        </w:rPr>
        <w:t xml:space="preserve"> Поліна переможець у номінації «Життя в кожній лінії»</w:t>
      </w:r>
    </w:p>
    <w:p w:rsidR="002F5566" w:rsidRPr="00611EA5" w:rsidRDefault="00EE77EF" w:rsidP="00BE53F2">
      <w:pPr>
        <w:rPr>
          <w:rFonts w:eastAsia="Calibri"/>
          <w:sz w:val="28"/>
          <w:szCs w:val="28"/>
          <w:lang w:val="uk-UA" w:eastAsia="en-US"/>
        </w:rPr>
      </w:pPr>
      <w:r w:rsidRPr="00611EA5">
        <w:rPr>
          <w:sz w:val="28"/>
          <w:szCs w:val="28"/>
          <w:lang w:val="uk-UA"/>
        </w:rPr>
        <w:t xml:space="preserve">      </w:t>
      </w:r>
      <w:r w:rsidR="002F5566" w:rsidRPr="00611EA5">
        <w:rPr>
          <w:rFonts w:eastAsia="Calibri"/>
          <w:sz w:val="28"/>
          <w:szCs w:val="28"/>
          <w:lang w:val="uk-UA" w:eastAsia="en-US"/>
        </w:rPr>
        <w:t xml:space="preserve"> Степаненко Оксана Василівна зайняла ІІ місце  в обласному  екологічному  конкурсі "Одна планета-одне майбутнє" номін</w:t>
      </w:r>
      <w:r w:rsidRPr="00611EA5">
        <w:rPr>
          <w:rFonts w:eastAsia="Calibri"/>
          <w:sz w:val="28"/>
          <w:szCs w:val="28"/>
          <w:lang w:val="uk-UA" w:eastAsia="en-US"/>
        </w:rPr>
        <w:t xml:space="preserve">ація “Північна краса України”  </w:t>
      </w:r>
    </w:p>
    <w:p w:rsidR="00BE53F2" w:rsidRDefault="00BE53F2" w:rsidP="00483B07">
      <w:pPr>
        <w:jc w:val="center"/>
        <w:rPr>
          <w:sz w:val="28"/>
          <w:szCs w:val="28"/>
          <w:lang w:val="uk-UA"/>
        </w:rPr>
      </w:pPr>
    </w:p>
    <w:p w:rsidR="00BE53F2" w:rsidRDefault="00BE53F2" w:rsidP="00483B07">
      <w:pPr>
        <w:jc w:val="center"/>
        <w:rPr>
          <w:sz w:val="28"/>
          <w:szCs w:val="28"/>
          <w:lang w:val="uk-UA"/>
        </w:rPr>
      </w:pPr>
    </w:p>
    <w:p w:rsidR="00BE53F2" w:rsidRDefault="00BE53F2" w:rsidP="00483B07">
      <w:pPr>
        <w:jc w:val="center"/>
        <w:rPr>
          <w:sz w:val="28"/>
          <w:szCs w:val="28"/>
          <w:lang w:val="uk-UA"/>
        </w:rPr>
      </w:pPr>
    </w:p>
    <w:p w:rsidR="00BE53F2" w:rsidRDefault="00BE53F2" w:rsidP="00483B07">
      <w:pPr>
        <w:jc w:val="center"/>
        <w:rPr>
          <w:sz w:val="28"/>
          <w:szCs w:val="28"/>
          <w:lang w:val="uk-UA"/>
        </w:rPr>
      </w:pPr>
    </w:p>
    <w:p w:rsidR="00BE53F2" w:rsidRDefault="00BE53F2" w:rsidP="00483B07">
      <w:pPr>
        <w:jc w:val="center"/>
        <w:rPr>
          <w:sz w:val="28"/>
          <w:szCs w:val="28"/>
          <w:lang w:val="uk-UA"/>
        </w:rPr>
      </w:pPr>
    </w:p>
    <w:p w:rsidR="00BE53F2" w:rsidRDefault="00BE53F2" w:rsidP="00483B07">
      <w:pPr>
        <w:jc w:val="center"/>
        <w:rPr>
          <w:sz w:val="28"/>
          <w:szCs w:val="28"/>
          <w:lang w:val="uk-UA"/>
        </w:rPr>
      </w:pPr>
    </w:p>
    <w:p w:rsidR="00BE53F2" w:rsidRDefault="00BE53F2" w:rsidP="00483B07">
      <w:pPr>
        <w:jc w:val="center"/>
        <w:rPr>
          <w:sz w:val="28"/>
          <w:szCs w:val="28"/>
          <w:lang w:val="uk-UA"/>
        </w:rPr>
      </w:pPr>
    </w:p>
    <w:p w:rsidR="00BE53F2" w:rsidRDefault="00BE53F2" w:rsidP="00483B07">
      <w:pPr>
        <w:jc w:val="center"/>
        <w:rPr>
          <w:sz w:val="28"/>
          <w:szCs w:val="28"/>
          <w:lang w:val="uk-UA"/>
        </w:rPr>
      </w:pPr>
    </w:p>
    <w:p w:rsidR="00BE53F2" w:rsidRDefault="00BE53F2" w:rsidP="00483B07">
      <w:pPr>
        <w:jc w:val="center"/>
        <w:rPr>
          <w:sz w:val="28"/>
          <w:szCs w:val="28"/>
          <w:lang w:val="uk-UA"/>
        </w:rPr>
      </w:pPr>
    </w:p>
    <w:p w:rsidR="00BE53F2" w:rsidRDefault="00BE53F2" w:rsidP="00483B07">
      <w:pPr>
        <w:jc w:val="center"/>
        <w:rPr>
          <w:sz w:val="28"/>
          <w:szCs w:val="28"/>
          <w:lang w:val="uk-UA"/>
        </w:rPr>
      </w:pPr>
    </w:p>
    <w:p w:rsidR="00BE53F2" w:rsidRDefault="00BE53F2" w:rsidP="00483B07">
      <w:pPr>
        <w:jc w:val="center"/>
        <w:rPr>
          <w:sz w:val="28"/>
          <w:szCs w:val="28"/>
          <w:lang w:val="uk-UA"/>
        </w:rPr>
      </w:pPr>
    </w:p>
    <w:p w:rsidR="00BE53F2" w:rsidRDefault="00BE53F2" w:rsidP="00483B07">
      <w:pPr>
        <w:jc w:val="center"/>
        <w:rPr>
          <w:sz w:val="28"/>
          <w:szCs w:val="28"/>
          <w:lang w:val="uk-UA"/>
        </w:rPr>
      </w:pPr>
    </w:p>
    <w:p w:rsidR="00BE53F2" w:rsidRDefault="00BE53F2" w:rsidP="00483B07">
      <w:pPr>
        <w:jc w:val="center"/>
        <w:rPr>
          <w:sz w:val="28"/>
          <w:szCs w:val="28"/>
          <w:lang w:val="uk-UA"/>
        </w:rPr>
      </w:pPr>
    </w:p>
    <w:p w:rsidR="0058533B" w:rsidRPr="00611EA5" w:rsidRDefault="002B222D" w:rsidP="00483B07">
      <w:pPr>
        <w:jc w:val="center"/>
        <w:rPr>
          <w:sz w:val="28"/>
          <w:szCs w:val="28"/>
          <w:lang w:val="uk-UA"/>
        </w:rPr>
      </w:pPr>
      <w:r>
        <w:rPr>
          <w:sz w:val="28"/>
          <w:szCs w:val="28"/>
          <w:lang w:val="uk-UA"/>
        </w:rPr>
        <w:lastRenderedPageBreak/>
        <w:t>Тематика засідань</w:t>
      </w:r>
    </w:p>
    <w:p w:rsidR="0058533B" w:rsidRPr="00611EA5" w:rsidRDefault="0058533B" w:rsidP="00BE53F2">
      <w:pPr>
        <w:jc w:val="center"/>
        <w:rPr>
          <w:sz w:val="28"/>
          <w:szCs w:val="28"/>
          <w:lang w:val="uk-UA"/>
        </w:rPr>
      </w:pPr>
      <w:r w:rsidRPr="00611EA5">
        <w:rPr>
          <w:sz w:val="28"/>
          <w:szCs w:val="28"/>
          <w:lang w:val="uk-UA"/>
        </w:rPr>
        <w:t>методичного об'єднання вчителів початкових класів</w:t>
      </w:r>
    </w:p>
    <w:tbl>
      <w:tblPr>
        <w:tblW w:w="10031" w:type="dxa"/>
        <w:tblLayout w:type="fixed"/>
        <w:tblLook w:val="01E0" w:firstRow="1" w:lastRow="1" w:firstColumn="1" w:lastColumn="1" w:noHBand="0" w:noVBand="0"/>
      </w:tblPr>
      <w:tblGrid>
        <w:gridCol w:w="586"/>
        <w:gridCol w:w="4767"/>
        <w:gridCol w:w="2268"/>
        <w:gridCol w:w="1418"/>
        <w:gridCol w:w="992"/>
      </w:tblGrid>
      <w:tr w:rsidR="0058533B" w:rsidRPr="00611EA5" w:rsidTr="00BE53F2">
        <w:tc>
          <w:tcPr>
            <w:tcW w:w="586" w:type="dxa"/>
            <w:tcBorders>
              <w:top w:val="single" w:sz="4" w:space="0" w:color="000000"/>
              <w:left w:val="single" w:sz="4" w:space="0" w:color="000000"/>
              <w:bottom w:val="single" w:sz="4" w:space="0" w:color="000000"/>
              <w:right w:val="single" w:sz="4" w:space="0" w:color="000000"/>
            </w:tcBorders>
          </w:tcPr>
          <w:p w:rsidR="0058533B" w:rsidRPr="00BE53F2" w:rsidRDefault="0058533B" w:rsidP="005E49E1">
            <w:pPr>
              <w:rPr>
                <w:lang w:val="uk-UA"/>
              </w:rPr>
            </w:pPr>
            <w:r w:rsidRPr="00BE53F2">
              <w:rPr>
                <w:lang w:val="uk-UA"/>
              </w:rPr>
              <w:t xml:space="preserve">№ </w:t>
            </w:r>
            <w:proofErr w:type="spellStart"/>
            <w:r w:rsidRPr="00BE53F2">
              <w:rPr>
                <w:lang w:val="uk-UA"/>
              </w:rPr>
              <w:t>п.п</w:t>
            </w:r>
            <w:proofErr w:type="spellEnd"/>
          </w:p>
        </w:tc>
        <w:tc>
          <w:tcPr>
            <w:tcW w:w="4767" w:type="dxa"/>
            <w:tcBorders>
              <w:top w:val="single" w:sz="4" w:space="0" w:color="000000"/>
              <w:left w:val="single" w:sz="4" w:space="0" w:color="000000"/>
              <w:bottom w:val="single" w:sz="4" w:space="0" w:color="000000"/>
              <w:right w:val="single" w:sz="4" w:space="0" w:color="000000"/>
            </w:tcBorders>
          </w:tcPr>
          <w:p w:rsidR="0058533B" w:rsidRPr="00BE53F2" w:rsidRDefault="0058533B" w:rsidP="005E49E1">
            <w:pPr>
              <w:rPr>
                <w:lang w:val="uk-UA"/>
              </w:rPr>
            </w:pPr>
            <w:r w:rsidRPr="00BE53F2">
              <w:rPr>
                <w:lang w:val="uk-UA"/>
              </w:rPr>
              <w:t xml:space="preserve">           Зміст роботи</w:t>
            </w:r>
          </w:p>
        </w:tc>
        <w:tc>
          <w:tcPr>
            <w:tcW w:w="2268" w:type="dxa"/>
            <w:tcBorders>
              <w:top w:val="single" w:sz="4" w:space="0" w:color="000000"/>
              <w:left w:val="single" w:sz="4" w:space="0" w:color="000000"/>
              <w:bottom w:val="single" w:sz="4" w:space="0" w:color="000000"/>
              <w:right w:val="single" w:sz="4" w:space="0" w:color="000000"/>
            </w:tcBorders>
          </w:tcPr>
          <w:p w:rsidR="0058533B" w:rsidRPr="00BE53F2" w:rsidRDefault="0058533B" w:rsidP="005E49E1">
            <w:pPr>
              <w:rPr>
                <w:lang w:val="uk-UA"/>
              </w:rPr>
            </w:pPr>
            <w:r w:rsidRPr="00BE53F2">
              <w:rPr>
                <w:lang w:val="uk-UA"/>
              </w:rPr>
              <w:t>Відповідальний</w:t>
            </w:r>
          </w:p>
        </w:tc>
        <w:tc>
          <w:tcPr>
            <w:tcW w:w="1418" w:type="dxa"/>
            <w:tcBorders>
              <w:top w:val="single" w:sz="4" w:space="0" w:color="000000"/>
              <w:left w:val="single" w:sz="4" w:space="0" w:color="000000"/>
              <w:bottom w:val="single" w:sz="4" w:space="0" w:color="000000"/>
              <w:right w:val="single" w:sz="4" w:space="0" w:color="000000"/>
            </w:tcBorders>
          </w:tcPr>
          <w:p w:rsidR="0058533B" w:rsidRPr="00BE53F2" w:rsidRDefault="0058533B" w:rsidP="005E49E1">
            <w:pPr>
              <w:rPr>
                <w:lang w:val="uk-UA"/>
              </w:rPr>
            </w:pPr>
            <w:r w:rsidRPr="00BE53F2">
              <w:rPr>
                <w:lang w:val="uk-UA"/>
              </w:rPr>
              <w:t xml:space="preserve">    Дата </w:t>
            </w:r>
          </w:p>
          <w:p w:rsidR="0058533B" w:rsidRPr="00BE53F2" w:rsidRDefault="0058533B" w:rsidP="005E49E1">
            <w:pPr>
              <w:rPr>
                <w:lang w:val="uk-UA"/>
              </w:rPr>
            </w:pPr>
            <w:r w:rsidRPr="00BE53F2">
              <w:rPr>
                <w:lang w:val="uk-UA"/>
              </w:rPr>
              <w:t>проведення</w:t>
            </w:r>
          </w:p>
        </w:tc>
        <w:tc>
          <w:tcPr>
            <w:tcW w:w="992" w:type="dxa"/>
            <w:tcBorders>
              <w:top w:val="single" w:sz="4" w:space="0" w:color="000000"/>
              <w:left w:val="single" w:sz="4" w:space="0" w:color="000000"/>
              <w:bottom w:val="single" w:sz="4" w:space="0" w:color="000000"/>
              <w:right w:val="single" w:sz="4" w:space="0" w:color="000000"/>
            </w:tcBorders>
          </w:tcPr>
          <w:p w:rsidR="0058533B" w:rsidRPr="00BE53F2" w:rsidRDefault="0058533B" w:rsidP="005E49E1">
            <w:pPr>
              <w:rPr>
                <w:lang w:val="uk-UA"/>
              </w:rPr>
            </w:pPr>
            <w:r w:rsidRPr="00BE53F2">
              <w:rPr>
                <w:lang w:val="uk-UA"/>
              </w:rPr>
              <w:t>Примітки</w:t>
            </w:r>
          </w:p>
        </w:tc>
      </w:tr>
      <w:tr w:rsidR="0058533B" w:rsidRPr="00611EA5" w:rsidTr="00BE53F2">
        <w:tc>
          <w:tcPr>
            <w:tcW w:w="586" w:type="dxa"/>
            <w:tcBorders>
              <w:top w:val="single" w:sz="4" w:space="0" w:color="000000"/>
              <w:left w:val="single" w:sz="4" w:space="0" w:color="000000"/>
              <w:bottom w:val="single" w:sz="4" w:space="0" w:color="000000"/>
              <w:right w:val="single" w:sz="4" w:space="0" w:color="000000"/>
            </w:tcBorders>
          </w:tcPr>
          <w:p w:rsidR="0058533B" w:rsidRPr="00611EA5" w:rsidRDefault="0058533B" w:rsidP="005E49E1">
            <w:pPr>
              <w:rPr>
                <w:sz w:val="28"/>
                <w:szCs w:val="28"/>
                <w:lang w:val="uk-UA"/>
              </w:rPr>
            </w:pPr>
            <w:r w:rsidRPr="00611EA5">
              <w:rPr>
                <w:sz w:val="28"/>
                <w:szCs w:val="28"/>
                <w:lang w:val="uk-UA"/>
              </w:rPr>
              <w:t>1.</w:t>
            </w:r>
          </w:p>
        </w:tc>
        <w:tc>
          <w:tcPr>
            <w:tcW w:w="4767" w:type="dxa"/>
            <w:tcBorders>
              <w:top w:val="single" w:sz="4" w:space="0" w:color="000000"/>
              <w:left w:val="single" w:sz="4" w:space="0" w:color="000000"/>
              <w:bottom w:val="single" w:sz="4" w:space="0" w:color="000000"/>
              <w:right w:val="single" w:sz="4" w:space="0" w:color="000000"/>
            </w:tcBorders>
          </w:tcPr>
          <w:p w:rsidR="0058533B" w:rsidRPr="00611EA5" w:rsidRDefault="0058533B" w:rsidP="005E49E1">
            <w:pPr>
              <w:rPr>
                <w:sz w:val="28"/>
                <w:szCs w:val="28"/>
                <w:lang w:val="uk-UA"/>
              </w:rPr>
            </w:pPr>
            <w:r w:rsidRPr="00611EA5">
              <w:rPr>
                <w:sz w:val="28"/>
                <w:szCs w:val="28"/>
                <w:lang w:val="uk-UA"/>
              </w:rPr>
              <w:t>1.</w:t>
            </w:r>
            <w:r w:rsidR="002B222D">
              <w:rPr>
                <w:sz w:val="28"/>
                <w:szCs w:val="28"/>
                <w:lang w:val="uk-UA"/>
              </w:rPr>
              <w:t xml:space="preserve"> Про а</w:t>
            </w:r>
            <w:r w:rsidRPr="00611EA5">
              <w:rPr>
                <w:sz w:val="28"/>
                <w:szCs w:val="28"/>
                <w:lang w:val="uk-UA"/>
              </w:rPr>
              <w:t xml:space="preserve">наліз </w:t>
            </w:r>
            <w:r w:rsidR="00611EA5">
              <w:rPr>
                <w:sz w:val="28"/>
                <w:szCs w:val="28"/>
                <w:lang w:val="uk-UA"/>
              </w:rPr>
              <w:t>роботи методоб'єднання за 2024/</w:t>
            </w:r>
            <w:r w:rsidR="0049608F" w:rsidRPr="00611EA5">
              <w:rPr>
                <w:sz w:val="28"/>
                <w:szCs w:val="28"/>
                <w:lang w:val="uk-UA"/>
              </w:rPr>
              <w:t>2025</w:t>
            </w:r>
            <w:r w:rsidRPr="00611EA5">
              <w:rPr>
                <w:sz w:val="28"/>
                <w:szCs w:val="28"/>
                <w:lang w:val="uk-UA"/>
              </w:rPr>
              <w:t xml:space="preserve"> </w:t>
            </w:r>
            <w:proofErr w:type="spellStart"/>
            <w:r w:rsidRPr="00611EA5">
              <w:rPr>
                <w:sz w:val="28"/>
                <w:szCs w:val="28"/>
                <w:lang w:val="uk-UA"/>
              </w:rPr>
              <w:t>н.р</w:t>
            </w:r>
            <w:proofErr w:type="spellEnd"/>
            <w:r w:rsidRPr="00611EA5">
              <w:rPr>
                <w:sz w:val="28"/>
                <w:szCs w:val="28"/>
                <w:lang w:val="uk-UA"/>
              </w:rPr>
              <w:t xml:space="preserve">.  Ознайомлення з завданнями на новий навчальний рік. </w:t>
            </w:r>
          </w:p>
          <w:p w:rsidR="0058533B" w:rsidRPr="00611EA5" w:rsidRDefault="00611EA5" w:rsidP="00611EA5">
            <w:pPr>
              <w:rPr>
                <w:sz w:val="28"/>
                <w:szCs w:val="28"/>
                <w:lang w:val="uk-UA"/>
              </w:rPr>
            </w:pPr>
            <w:r>
              <w:rPr>
                <w:sz w:val="28"/>
                <w:szCs w:val="28"/>
                <w:lang w:val="uk-UA"/>
              </w:rPr>
              <w:t>2.</w:t>
            </w:r>
            <w:r w:rsidR="002B222D">
              <w:rPr>
                <w:sz w:val="28"/>
                <w:szCs w:val="28"/>
                <w:lang w:val="uk-UA"/>
              </w:rPr>
              <w:t xml:space="preserve"> Про о</w:t>
            </w:r>
            <w:r>
              <w:rPr>
                <w:sz w:val="28"/>
                <w:szCs w:val="28"/>
                <w:lang w:val="uk-UA"/>
              </w:rPr>
              <w:t xml:space="preserve">працювання </w:t>
            </w:r>
            <w:r w:rsidR="0058533B" w:rsidRPr="00611EA5">
              <w:rPr>
                <w:sz w:val="28"/>
                <w:szCs w:val="28"/>
                <w:lang w:val="uk-UA"/>
              </w:rPr>
              <w:t>методичних рекомендацій  щодо організації освітнього пр</w:t>
            </w:r>
            <w:r>
              <w:rPr>
                <w:sz w:val="28"/>
                <w:szCs w:val="28"/>
                <w:lang w:val="uk-UA"/>
              </w:rPr>
              <w:t>оцесу в школах у 2025/</w:t>
            </w:r>
            <w:r w:rsidR="0049608F" w:rsidRPr="00611EA5">
              <w:rPr>
                <w:sz w:val="28"/>
                <w:szCs w:val="28"/>
                <w:lang w:val="uk-UA"/>
              </w:rPr>
              <w:t>2026</w:t>
            </w:r>
            <w:r w:rsidR="0058533B" w:rsidRPr="00611EA5">
              <w:rPr>
                <w:sz w:val="28"/>
                <w:szCs w:val="28"/>
                <w:lang w:val="uk-UA"/>
              </w:rPr>
              <w:t xml:space="preserve"> навчальному році</w:t>
            </w:r>
            <w:r>
              <w:rPr>
                <w:sz w:val="28"/>
                <w:szCs w:val="28"/>
                <w:lang w:val="uk-UA"/>
              </w:rPr>
              <w:t>.</w:t>
            </w:r>
          </w:p>
          <w:p w:rsidR="0058533B" w:rsidRPr="00611EA5" w:rsidRDefault="0049608F" w:rsidP="005E5239">
            <w:pPr>
              <w:rPr>
                <w:b/>
                <w:sz w:val="28"/>
                <w:szCs w:val="28"/>
                <w:lang w:val="uk-UA"/>
              </w:rPr>
            </w:pPr>
            <w:r w:rsidRPr="00611EA5">
              <w:rPr>
                <w:sz w:val="28"/>
                <w:szCs w:val="28"/>
                <w:lang w:val="uk-UA"/>
              </w:rPr>
              <w:t xml:space="preserve">3. </w:t>
            </w:r>
            <w:r w:rsidR="002B222D">
              <w:rPr>
                <w:sz w:val="28"/>
                <w:szCs w:val="28"/>
                <w:lang w:val="uk-UA"/>
              </w:rPr>
              <w:t xml:space="preserve"> Про н</w:t>
            </w:r>
            <w:r w:rsidRPr="00611EA5">
              <w:rPr>
                <w:sz w:val="28"/>
                <w:szCs w:val="28"/>
                <w:lang w:val="uk-UA"/>
              </w:rPr>
              <w:t xml:space="preserve">апрацювання  Положення про нагородження похвальним листом здобувачів освіти 3-4 класів </w:t>
            </w:r>
            <w:r w:rsidR="00F90AAA" w:rsidRPr="00611EA5">
              <w:rPr>
                <w:sz w:val="28"/>
                <w:szCs w:val="28"/>
                <w:lang w:val="uk-UA"/>
              </w:rPr>
              <w:t>«За високі досягнення у навчанні»</w:t>
            </w:r>
          </w:p>
        </w:tc>
        <w:tc>
          <w:tcPr>
            <w:tcW w:w="2268" w:type="dxa"/>
            <w:tcBorders>
              <w:top w:val="single" w:sz="4" w:space="0" w:color="000000"/>
              <w:left w:val="single" w:sz="4" w:space="0" w:color="000000"/>
              <w:bottom w:val="single" w:sz="4" w:space="0" w:color="000000"/>
              <w:right w:val="single" w:sz="4" w:space="0" w:color="000000"/>
            </w:tcBorders>
          </w:tcPr>
          <w:p w:rsidR="0058533B" w:rsidRPr="00611EA5" w:rsidRDefault="0058533B" w:rsidP="005E49E1">
            <w:pPr>
              <w:rPr>
                <w:sz w:val="28"/>
                <w:szCs w:val="28"/>
                <w:lang w:val="uk-UA"/>
              </w:rPr>
            </w:pPr>
            <w:r w:rsidRPr="00611EA5">
              <w:rPr>
                <w:sz w:val="28"/>
                <w:szCs w:val="28"/>
                <w:lang w:val="uk-UA"/>
              </w:rPr>
              <w:t>Голова МО</w:t>
            </w:r>
          </w:p>
          <w:p w:rsidR="0058533B" w:rsidRPr="00611EA5" w:rsidRDefault="0058533B" w:rsidP="005E49E1">
            <w:pPr>
              <w:rPr>
                <w:sz w:val="28"/>
                <w:szCs w:val="28"/>
                <w:lang w:val="uk-UA"/>
              </w:rPr>
            </w:pPr>
          </w:p>
          <w:p w:rsidR="0058533B" w:rsidRPr="00611EA5" w:rsidRDefault="0058533B" w:rsidP="005E49E1">
            <w:pPr>
              <w:rPr>
                <w:sz w:val="28"/>
                <w:szCs w:val="28"/>
                <w:lang w:val="uk-UA"/>
              </w:rPr>
            </w:pPr>
          </w:p>
          <w:p w:rsidR="0058533B" w:rsidRPr="00611EA5" w:rsidRDefault="0058533B" w:rsidP="005E49E1">
            <w:pPr>
              <w:rPr>
                <w:sz w:val="28"/>
                <w:szCs w:val="28"/>
                <w:lang w:val="uk-UA"/>
              </w:rPr>
            </w:pPr>
          </w:p>
          <w:p w:rsidR="0058533B" w:rsidRPr="00611EA5" w:rsidRDefault="0058533B" w:rsidP="005E49E1">
            <w:pPr>
              <w:rPr>
                <w:sz w:val="28"/>
                <w:szCs w:val="28"/>
                <w:lang w:val="uk-UA"/>
              </w:rPr>
            </w:pPr>
          </w:p>
          <w:p w:rsidR="0058533B" w:rsidRPr="00611EA5" w:rsidRDefault="0058533B" w:rsidP="005E49E1">
            <w:pPr>
              <w:rPr>
                <w:sz w:val="28"/>
                <w:szCs w:val="28"/>
                <w:lang w:val="uk-UA"/>
              </w:rPr>
            </w:pPr>
          </w:p>
          <w:p w:rsidR="0058533B" w:rsidRPr="00611EA5" w:rsidRDefault="0058533B" w:rsidP="005E49E1">
            <w:pPr>
              <w:rPr>
                <w:sz w:val="28"/>
                <w:szCs w:val="28"/>
                <w:lang w:val="uk-UA"/>
              </w:rPr>
            </w:pPr>
          </w:p>
          <w:p w:rsidR="0049608F" w:rsidRPr="00611EA5" w:rsidRDefault="0049608F" w:rsidP="0049608F">
            <w:pPr>
              <w:rPr>
                <w:sz w:val="28"/>
                <w:szCs w:val="28"/>
                <w:lang w:val="uk-UA"/>
              </w:rPr>
            </w:pPr>
            <w:r w:rsidRPr="00611EA5">
              <w:rPr>
                <w:sz w:val="28"/>
                <w:szCs w:val="28"/>
                <w:lang w:val="uk-UA"/>
              </w:rPr>
              <w:t>Степаненко О.В.</w:t>
            </w:r>
          </w:p>
          <w:p w:rsidR="0058533B" w:rsidRPr="00611EA5" w:rsidRDefault="0058533B" w:rsidP="005E49E1">
            <w:pPr>
              <w:rPr>
                <w:sz w:val="28"/>
                <w:szCs w:val="28"/>
                <w:lang w:val="uk-UA"/>
              </w:rPr>
            </w:pPr>
          </w:p>
        </w:tc>
        <w:tc>
          <w:tcPr>
            <w:tcW w:w="1418" w:type="dxa"/>
            <w:tcBorders>
              <w:top w:val="single" w:sz="4" w:space="0" w:color="000000"/>
              <w:left w:val="single" w:sz="4" w:space="0" w:color="000000"/>
              <w:bottom w:val="single" w:sz="4" w:space="0" w:color="000000"/>
              <w:right w:val="single" w:sz="4" w:space="0" w:color="000000"/>
            </w:tcBorders>
          </w:tcPr>
          <w:p w:rsidR="0058533B" w:rsidRPr="00611EA5" w:rsidRDefault="00483B07" w:rsidP="005E49E1">
            <w:pPr>
              <w:rPr>
                <w:sz w:val="28"/>
                <w:szCs w:val="28"/>
                <w:lang w:val="uk-UA"/>
              </w:rPr>
            </w:pPr>
            <w:r w:rsidRPr="00611EA5">
              <w:rPr>
                <w:sz w:val="28"/>
                <w:szCs w:val="28"/>
                <w:lang w:val="uk-UA"/>
              </w:rPr>
              <w:t xml:space="preserve"> Серпень     </w:t>
            </w:r>
            <w:r w:rsidR="00F90AAA" w:rsidRPr="00611EA5">
              <w:rPr>
                <w:sz w:val="28"/>
                <w:szCs w:val="28"/>
                <w:lang w:val="uk-UA"/>
              </w:rPr>
              <w:t>2025</w:t>
            </w:r>
          </w:p>
        </w:tc>
        <w:tc>
          <w:tcPr>
            <w:tcW w:w="992" w:type="dxa"/>
            <w:tcBorders>
              <w:top w:val="single" w:sz="4" w:space="0" w:color="000000"/>
              <w:left w:val="single" w:sz="4" w:space="0" w:color="000000"/>
              <w:bottom w:val="single" w:sz="4" w:space="0" w:color="000000"/>
              <w:right w:val="single" w:sz="4" w:space="0" w:color="000000"/>
            </w:tcBorders>
          </w:tcPr>
          <w:p w:rsidR="0058533B" w:rsidRPr="00611EA5" w:rsidRDefault="0058533B" w:rsidP="005E49E1">
            <w:pPr>
              <w:rPr>
                <w:sz w:val="28"/>
                <w:szCs w:val="28"/>
                <w:lang w:val="uk-UA"/>
              </w:rPr>
            </w:pPr>
          </w:p>
        </w:tc>
        <w:bookmarkStart w:id="0" w:name="_GoBack"/>
        <w:bookmarkEnd w:id="0"/>
      </w:tr>
      <w:tr w:rsidR="0058533B" w:rsidRPr="00611EA5" w:rsidTr="00BE53F2">
        <w:tc>
          <w:tcPr>
            <w:tcW w:w="586" w:type="dxa"/>
            <w:tcBorders>
              <w:top w:val="single" w:sz="4" w:space="0" w:color="000000"/>
              <w:left w:val="single" w:sz="4" w:space="0" w:color="000000"/>
              <w:bottom w:val="single" w:sz="4" w:space="0" w:color="000000"/>
              <w:right w:val="single" w:sz="4" w:space="0" w:color="000000"/>
            </w:tcBorders>
          </w:tcPr>
          <w:p w:rsidR="0058533B" w:rsidRPr="00611EA5" w:rsidRDefault="0058533B" w:rsidP="005E49E1">
            <w:pPr>
              <w:rPr>
                <w:sz w:val="28"/>
                <w:szCs w:val="28"/>
                <w:lang w:val="uk-UA"/>
              </w:rPr>
            </w:pPr>
            <w:r w:rsidRPr="00611EA5">
              <w:rPr>
                <w:sz w:val="28"/>
                <w:szCs w:val="28"/>
                <w:lang w:val="uk-UA"/>
              </w:rPr>
              <w:t xml:space="preserve">                                              2.</w:t>
            </w:r>
          </w:p>
        </w:tc>
        <w:tc>
          <w:tcPr>
            <w:tcW w:w="4767" w:type="dxa"/>
            <w:tcBorders>
              <w:top w:val="single" w:sz="4" w:space="0" w:color="000000"/>
              <w:left w:val="single" w:sz="4" w:space="0" w:color="000000"/>
              <w:bottom w:val="single" w:sz="4" w:space="0" w:color="000000"/>
              <w:right w:val="single" w:sz="4" w:space="0" w:color="000000"/>
            </w:tcBorders>
          </w:tcPr>
          <w:p w:rsidR="0058533B" w:rsidRPr="00611EA5" w:rsidRDefault="0058533B" w:rsidP="005E49E1">
            <w:pPr>
              <w:rPr>
                <w:sz w:val="28"/>
                <w:szCs w:val="28"/>
                <w:lang w:val="uk-UA"/>
              </w:rPr>
            </w:pPr>
            <w:r w:rsidRPr="00611EA5">
              <w:rPr>
                <w:sz w:val="28"/>
                <w:szCs w:val="28"/>
                <w:lang w:val="uk-UA"/>
              </w:rPr>
              <w:t>1.</w:t>
            </w:r>
            <w:r w:rsidR="002B222D">
              <w:rPr>
                <w:rFonts w:eastAsia="Calibri"/>
                <w:sz w:val="28"/>
                <w:szCs w:val="28"/>
                <w:lang w:val="uk-UA" w:eastAsia="en-US"/>
              </w:rPr>
              <w:t xml:space="preserve"> Про проведення </w:t>
            </w:r>
            <w:proofErr w:type="spellStart"/>
            <w:r w:rsidR="002B222D">
              <w:rPr>
                <w:rFonts w:eastAsia="Calibri"/>
                <w:sz w:val="28"/>
                <w:szCs w:val="28"/>
                <w:lang w:val="uk-UA" w:eastAsia="en-US"/>
              </w:rPr>
              <w:t>вебінару</w:t>
            </w:r>
            <w:proofErr w:type="spellEnd"/>
            <w:r w:rsidR="002B222D">
              <w:rPr>
                <w:rFonts w:eastAsia="Calibri"/>
                <w:sz w:val="28"/>
                <w:szCs w:val="28"/>
                <w:lang w:val="uk-UA" w:eastAsia="en-US"/>
              </w:rPr>
              <w:t xml:space="preserve"> </w:t>
            </w:r>
            <w:r w:rsidR="00F90AAA" w:rsidRPr="00611EA5">
              <w:rPr>
                <w:rFonts w:eastAsia="Calibri"/>
                <w:sz w:val="28"/>
                <w:szCs w:val="28"/>
                <w:lang w:val="uk-UA" w:eastAsia="en-US"/>
              </w:rPr>
              <w:t xml:space="preserve"> «</w:t>
            </w:r>
            <w:r w:rsidR="00F90AAA" w:rsidRPr="00611EA5">
              <w:rPr>
                <w:sz w:val="28"/>
                <w:szCs w:val="28"/>
                <w:lang w:val="uk-UA"/>
              </w:rPr>
              <w:t>Формувальне оцінювання в дистанційному форматі: інструменти та лайфхаки»</w:t>
            </w:r>
            <w:r w:rsidR="00611EA5">
              <w:rPr>
                <w:sz w:val="28"/>
                <w:szCs w:val="28"/>
                <w:lang w:val="uk-UA"/>
              </w:rPr>
              <w:t>.</w:t>
            </w:r>
          </w:p>
          <w:p w:rsidR="005E5239" w:rsidRPr="00611EA5" w:rsidRDefault="00F90AAA" w:rsidP="005E5239">
            <w:pPr>
              <w:rPr>
                <w:sz w:val="28"/>
                <w:szCs w:val="28"/>
                <w:lang w:val="uk-UA"/>
              </w:rPr>
            </w:pPr>
            <w:r w:rsidRPr="00611EA5">
              <w:rPr>
                <w:sz w:val="28"/>
                <w:szCs w:val="28"/>
                <w:lang w:val="uk-UA"/>
              </w:rPr>
              <w:t>2</w:t>
            </w:r>
            <w:r w:rsidR="005E5239" w:rsidRPr="00611EA5">
              <w:rPr>
                <w:sz w:val="28"/>
                <w:szCs w:val="28"/>
                <w:lang w:val="uk-UA"/>
              </w:rPr>
              <w:t xml:space="preserve">. </w:t>
            </w:r>
            <w:r w:rsidR="002B222D">
              <w:rPr>
                <w:bCs/>
                <w:sz w:val="28"/>
                <w:szCs w:val="28"/>
                <w:lang w:val="uk-UA"/>
              </w:rPr>
              <w:t>Про співпрацю</w:t>
            </w:r>
            <w:r w:rsidR="005E5239" w:rsidRPr="00611EA5">
              <w:rPr>
                <w:bCs/>
                <w:sz w:val="28"/>
                <w:szCs w:val="28"/>
                <w:lang w:val="uk-UA"/>
              </w:rPr>
              <w:t xml:space="preserve">   з батьківською спільнотою. </w:t>
            </w:r>
            <w:r w:rsidR="005E5239" w:rsidRPr="00611EA5">
              <w:rPr>
                <w:sz w:val="28"/>
                <w:szCs w:val="28"/>
                <w:lang w:val="uk-UA"/>
              </w:rPr>
              <w:t>Надання    батькам консультації щодо особливостей НУШ та формувального оцінювання.</w:t>
            </w:r>
          </w:p>
        </w:tc>
        <w:tc>
          <w:tcPr>
            <w:tcW w:w="2268" w:type="dxa"/>
            <w:tcBorders>
              <w:top w:val="single" w:sz="4" w:space="0" w:color="000000"/>
              <w:left w:val="single" w:sz="4" w:space="0" w:color="000000"/>
              <w:bottom w:val="single" w:sz="4" w:space="0" w:color="000000"/>
              <w:right w:val="single" w:sz="4" w:space="0" w:color="000000"/>
            </w:tcBorders>
          </w:tcPr>
          <w:p w:rsidR="0058533B" w:rsidRPr="00611EA5" w:rsidRDefault="0058533B" w:rsidP="005E49E1">
            <w:pPr>
              <w:ind w:right="-58"/>
              <w:rPr>
                <w:sz w:val="28"/>
                <w:szCs w:val="28"/>
                <w:lang w:val="uk-UA"/>
              </w:rPr>
            </w:pPr>
            <w:r w:rsidRPr="00611EA5">
              <w:rPr>
                <w:sz w:val="28"/>
                <w:szCs w:val="28"/>
                <w:lang w:val="uk-UA"/>
              </w:rPr>
              <w:t>Рамусь С.І.</w:t>
            </w:r>
          </w:p>
          <w:p w:rsidR="0058533B" w:rsidRPr="00611EA5" w:rsidRDefault="0058533B" w:rsidP="005E49E1">
            <w:pPr>
              <w:ind w:right="-58"/>
              <w:rPr>
                <w:sz w:val="28"/>
                <w:szCs w:val="28"/>
                <w:lang w:val="uk-UA"/>
              </w:rPr>
            </w:pPr>
          </w:p>
          <w:p w:rsidR="0058533B" w:rsidRPr="00611EA5" w:rsidRDefault="0058533B" w:rsidP="005E49E1">
            <w:pPr>
              <w:ind w:right="-58"/>
              <w:rPr>
                <w:sz w:val="28"/>
                <w:szCs w:val="28"/>
                <w:lang w:val="uk-UA"/>
              </w:rPr>
            </w:pPr>
          </w:p>
          <w:p w:rsidR="0058533B" w:rsidRPr="00611EA5" w:rsidRDefault="00F90AAA" w:rsidP="005E49E1">
            <w:pPr>
              <w:ind w:right="-58"/>
              <w:rPr>
                <w:sz w:val="28"/>
                <w:szCs w:val="28"/>
                <w:lang w:val="uk-UA"/>
              </w:rPr>
            </w:pPr>
            <w:r w:rsidRPr="00611EA5">
              <w:rPr>
                <w:sz w:val="28"/>
                <w:szCs w:val="28"/>
                <w:lang w:val="uk-UA"/>
              </w:rPr>
              <w:t>Магоня Н</w:t>
            </w:r>
            <w:r w:rsidR="0058533B" w:rsidRPr="00611EA5">
              <w:rPr>
                <w:sz w:val="28"/>
                <w:szCs w:val="28"/>
                <w:lang w:val="uk-UA"/>
              </w:rPr>
              <w:t>.</w:t>
            </w:r>
            <w:r w:rsidRPr="00611EA5">
              <w:rPr>
                <w:sz w:val="28"/>
                <w:szCs w:val="28"/>
                <w:lang w:val="uk-UA"/>
              </w:rPr>
              <w:t>В.</w:t>
            </w:r>
          </w:p>
          <w:p w:rsidR="005E5239" w:rsidRPr="00611EA5" w:rsidRDefault="005E5239" w:rsidP="005E5239">
            <w:pPr>
              <w:ind w:right="-58"/>
              <w:rPr>
                <w:sz w:val="28"/>
                <w:szCs w:val="28"/>
                <w:lang w:val="uk-UA"/>
              </w:rPr>
            </w:pPr>
            <w:r w:rsidRPr="00611EA5">
              <w:rPr>
                <w:sz w:val="28"/>
                <w:szCs w:val="28"/>
                <w:lang w:val="uk-UA"/>
              </w:rPr>
              <w:t>Рамусь С.І.</w:t>
            </w:r>
          </w:p>
          <w:p w:rsidR="005E5239" w:rsidRPr="00611EA5" w:rsidRDefault="005E5239" w:rsidP="005E49E1">
            <w:pPr>
              <w:ind w:right="-58"/>
              <w:rPr>
                <w:sz w:val="28"/>
                <w:szCs w:val="28"/>
                <w:lang w:val="uk-UA"/>
              </w:rPr>
            </w:pPr>
            <w:r w:rsidRPr="00611EA5">
              <w:rPr>
                <w:sz w:val="28"/>
                <w:szCs w:val="28"/>
                <w:lang w:val="uk-UA"/>
              </w:rPr>
              <w:t>Андрос С.О.</w:t>
            </w:r>
          </w:p>
          <w:p w:rsidR="005E5239" w:rsidRPr="00611EA5" w:rsidRDefault="005E5239" w:rsidP="005E5239">
            <w:pPr>
              <w:rPr>
                <w:sz w:val="28"/>
                <w:szCs w:val="28"/>
                <w:lang w:val="uk-UA"/>
              </w:rPr>
            </w:pPr>
            <w:r w:rsidRPr="00611EA5">
              <w:rPr>
                <w:sz w:val="28"/>
                <w:szCs w:val="28"/>
                <w:lang w:val="uk-UA"/>
              </w:rPr>
              <w:t>Степаненко О.В.</w:t>
            </w:r>
          </w:p>
          <w:p w:rsidR="005E5239" w:rsidRPr="00611EA5" w:rsidRDefault="005E5239" w:rsidP="005E49E1">
            <w:pPr>
              <w:ind w:right="-58"/>
              <w:rPr>
                <w:sz w:val="28"/>
                <w:szCs w:val="28"/>
                <w:lang w:val="uk-UA"/>
              </w:rPr>
            </w:pPr>
          </w:p>
        </w:tc>
        <w:tc>
          <w:tcPr>
            <w:tcW w:w="1418" w:type="dxa"/>
            <w:tcBorders>
              <w:top w:val="single" w:sz="4" w:space="0" w:color="000000"/>
              <w:left w:val="single" w:sz="4" w:space="0" w:color="000000"/>
              <w:bottom w:val="single" w:sz="4" w:space="0" w:color="000000"/>
              <w:right w:val="single" w:sz="4" w:space="0" w:color="000000"/>
            </w:tcBorders>
          </w:tcPr>
          <w:p w:rsidR="0058533B" w:rsidRPr="00611EA5" w:rsidRDefault="0058533B" w:rsidP="005E49E1">
            <w:pPr>
              <w:rPr>
                <w:sz w:val="28"/>
                <w:szCs w:val="28"/>
                <w:lang w:val="uk-UA"/>
              </w:rPr>
            </w:pPr>
            <w:r w:rsidRPr="00611EA5">
              <w:rPr>
                <w:sz w:val="28"/>
                <w:szCs w:val="28"/>
                <w:lang w:val="uk-UA"/>
              </w:rPr>
              <w:t>Листопад</w:t>
            </w:r>
          </w:p>
        </w:tc>
        <w:tc>
          <w:tcPr>
            <w:tcW w:w="992" w:type="dxa"/>
            <w:tcBorders>
              <w:top w:val="single" w:sz="4" w:space="0" w:color="000000"/>
              <w:left w:val="single" w:sz="4" w:space="0" w:color="000000"/>
              <w:bottom w:val="single" w:sz="4" w:space="0" w:color="000000"/>
              <w:right w:val="single" w:sz="4" w:space="0" w:color="000000"/>
            </w:tcBorders>
          </w:tcPr>
          <w:p w:rsidR="0058533B" w:rsidRPr="00611EA5" w:rsidRDefault="0058533B" w:rsidP="005E49E1">
            <w:pPr>
              <w:rPr>
                <w:sz w:val="28"/>
                <w:szCs w:val="28"/>
                <w:lang w:val="uk-UA"/>
              </w:rPr>
            </w:pPr>
          </w:p>
        </w:tc>
      </w:tr>
      <w:tr w:rsidR="0058533B" w:rsidRPr="00611EA5" w:rsidTr="00BE53F2">
        <w:tc>
          <w:tcPr>
            <w:tcW w:w="586" w:type="dxa"/>
            <w:tcBorders>
              <w:top w:val="single" w:sz="4" w:space="0" w:color="000000"/>
              <w:left w:val="single" w:sz="4" w:space="0" w:color="000000"/>
              <w:bottom w:val="single" w:sz="4" w:space="0" w:color="000000"/>
              <w:right w:val="single" w:sz="4" w:space="0" w:color="000000"/>
            </w:tcBorders>
          </w:tcPr>
          <w:p w:rsidR="0058533B" w:rsidRPr="00611EA5" w:rsidRDefault="0058533B" w:rsidP="005E49E1">
            <w:pPr>
              <w:rPr>
                <w:sz w:val="28"/>
                <w:szCs w:val="28"/>
                <w:lang w:val="uk-UA"/>
              </w:rPr>
            </w:pPr>
            <w:r w:rsidRPr="00611EA5">
              <w:rPr>
                <w:sz w:val="28"/>
                <w:szCs w:val="28"/>
                <w:lang w:val="uk-UA"/>
              </w:rPr>
              <w:t>3</w:t>
            </w:r>
          </w:p>
        </w:tc>
        <w:tc>
          <w:tcPr>
            <w:tcW w:w="4767" w:type="dxa"/>
            <w:tcBorders>
              <w:top w:val="single" w:sz="4" w:space="0" w:color="000000"/>
              <w:left w:val="single" w:sz="4" w:space="0" w:color="000000"/>
              <w:bottom w:val="single" w:sz="4" w:space="0" w:color="000000"/>
              <w:right w:val="single" w:sz="4" w:space="0" w:color="000000"/>
            </w:tcBorders>
          </w:tcPr>
          <w:p w:rsidR="005E5239" w:rsidRPr="00611EA5" w:rsidRDefault="0058533B" w:rsidP="005E5239">
            <w:pPr>
              <w:rPr>
                <w:sz w:val="28"/>
                <w:szCs w:val="28"/>
                <w:lang w:val="uk-UA"/>
              </w:rPr>
            </w:pPr>
            <w:r w:rsidRPr="00611EA5">
              <w:rPr>
                <w:sz w:val="28"/>
                <w:szCs w:val="28"/>
                <w:lang w:val="uk-UA"/>
              </w:rPr>
              <w:t xml:space="preserve">1. </w:t>
            </w:r>
            <w:r w:rsidR="002B222D">
              <w:rPr>
                <w:sz w:val="28"/>
                <w:szCs w:val="28"/>
                <w:lang w:val="uk-UA"/>
              </w:rPr>
              <w:t xml:space="preserve"> Про ф</w:t>
            </w:r>
            <w:r w:rsidR="005E5239" w:rsidRPr="00611EA5">
              <w:rPr>
                <w:sz w:val="28"/>
                <w:szCs w:val="28"/>
                <w:lang w:val="uk-UA"/>
              </w:rPr>
              <w:t>ормування навичок використання сучасних освітніх платформ, інструментів для створення інтерактивного ко</w:t>
            </w:r>
            <w:r w:rsidR="00611EA5">
              <w:rPr>
                <w:sz w:val="28"/>
                <w:szCs w:val="28"/>
                <w:lang w:val="uk-UA"/>
              </w:rPr>
              <w:t>нтенту (</w:t>
            </w:r>
            <w:r w:rsidR="005E5239" w:rsidRPr="00611EA5">
              <w:rPr>
                <w:sz w:val="28"/>
                <w:szCs w:val="28"/>
                <w:lang w:val="uk-UA"/>
              </w:rPr>
              <w:t>майстер-клас)</w:t>
            </w:r>
            <w:r w:rsidR="00611EA5">
              <w:rPr>
                <w:sz w:val="28"/>
                <w:szCs w:val="28"/>
                <w:lang w:val="uk-UA"/>
              </w:rPr>
              <w:t>.</w:t>
            </w:r>
          </w:p>
          <w:p w:rsidR="0058533B" w:rsidRPr="00611EA5" w:rsidRDefault="0058533B" w:rsidP="005E49E1">
            <w:pPr>
              <w:rPr>
                <w:sz w:val="28"/>
                <w:szCs w:val="28"/>
                <w:lang w:val="uk-UA"/>
              </w:rPr>
            </w:pPr>
            <w:r w:rsidRPr="00611EA5">
              <w:rPr>
                <w:sz w:val="28"/>
                <w:szCs w:val="28"/>
                <w:lang w:val="uk-UA"/>
              </w:rPr>
              <w:t>2.</w:t>
            </w:r>
            <w:r w:rsidR="005E5239" w:rsidRPr="00611EA5">
              <w:rPr>
                <w:rFonts w:eastAsia="Calibri"/>
                <w:color w:val="000000"/>
                <w:sz w:val="28"/>
                <w:szCs w:val="28"/>
                <w:lang w:val="uk-UA" w:eastAsia="en-US"/>
              </w:rPr>
              <w:t xml:space="preserve"> </w:t>
            </w:r>
            <w:r w:rsidR="002B222D">
              <w:rPr>
                <w:sz w:val="28"/>
                <w:szCs w:val="28"/>
                <w:lang w:val="uk-UA"/>
              </w:rPr>
              <w:t>Про с</w:t>
            </w:r>
            <w:r w:rsidR="005E5239" w:rsidRPr="00611EA5">
              <w:rPr>
                <w:sz w:val="28"/>
                <w:szCs w:val="28"/>
                <w:lang w:val="uk-UA"/>
              </w:rPr>
              <w:t>творення   інтегрованих міжпредметних  та практико-орі</w:t>
            </w:r>
            <w:r w:rsidR="00483B07" w:rsidRPr="00611EA5">
              <w:rPr>
                <w:sz w:val="28"/>
                <w:szCs w:val="28"/>
                <w:lang w:val="uk-UA"/>
              </w:rPr>
              <w:t xml:space="preserve">єнтованих   завдань, </w:t>
            </w:r>
            <w:r w:rsidR="005E5239" w:rsidRPr="00611EA5">
              <w:rPr>
                <w:sz w:val="28"/>
                <w:szCs w:val="28"/>
                <w:lang w:val="uk-UA"/>
              </w:rPr>
              <w:t xml:space="preserve">спрямованих  на розвиток критичного мислення та креативності. </w:t>
            </w:r>
          </w:p>
          <w:p w:rsidR="005E5239" w:rsidRPr="00611EA5" w:rsidRDefault="005E5239" w:rsidP="005E49E1">
            <w:pPr>
              <w:rPr>
                <w:sz w:val="28"/>
                <w:szCs w:val="28"/>
                <w:lang w:val="uk-UA"/>
              </w:rPr>
            </w:pPr>
            <w:r w:rsidRPr="00611EA5">
              <w:rPr>
                <w:sz w:val="28"/>
                <w:szCs w:val="28"/>
                <w:lang w:val="uk-UA"/>
              </w:rPr>
              <w:t xml:space="preserve">3. </w:t>
            </w:r>
            <w:r w:rsidR="002B222D">
              <w:rPr>
                <w:sz w:val="28"/>
                <w:szCs w:val="28"/>
                <w:lang w:val="uk-UA"/>
              </w:rPr>
              <w:t xml:space="preserve"> Про </w:t>
            </w:r>
            <w:r w:rsidR="002B222D">
              <w:rPr>
                <w:bCs/>
                <w:sz w:val="28"/>
                <w:szCs w:val="28"/>
                <w:lang w:val="uk-UA"/>
              </w:rPr>
              <w:t>м</w:t>
            </w:r>
            <w:r w:rsidRPr="00611EA5">
              <w:rPr>
                <w:bCs/>
                <w:sz w:val="28"/>
                <w:szCs w:val="28"/>
                <w:lang w:val="uk-UA"/>
              </w:rPr>
              <w:t>оніторинг навчальних досягнень учнів.</w:t>
            </w:r>
            <w:r w:rsidRPr="00611EA5">
              <w:rPr>
                <w:sz w:val="28"/>
                <w:szCs w:val="28"/>
                <w:lang w:val="uk-UA"/>
              </w:rPr>
              <w:t xml:space="preserve"> Аналіз результатів  вхідного, поточного оцінювання</w:t>
            </w:r>
            <w:r w:rsidR="00611EA5">
              <w:rPr>
                <w:sz w:val="28"/>
                <w:szCs w:val="28"/>
                <w:lang w:val="uk-UA"/>
              </w:rPr>
              <w:t>.</w:t>
            </w:r>
            <w:r w:rsidRPr="00611EA5">
              <w:rPr>
                <w:sz w:val="28"/>
                <w:szCs w:val="28"/>
                <w:lang w:val="uk-UA"/>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58533B" w:rsidRPr="00611EA5" w:rsidRDefault="005E5239" w:rsidP="005E49E1">
            <w:pPr>
              <w:rPr>
                <w:sz w:val="28"/>
                <w:szCs w:val="28"/>
                <w:lang w:val="uk-UA"/>
              </w:rPr>
            </w:pPr>
            <w:r w:rsidRPr="00611EA5">
              <w:rPr>
                <w:sz w:val="28"/>
                <w:szCs w:val="28"/>
                <w:lang w:val="uk-UA"/>
              </w:rPr>
              <w:t>Магоня Е</w:t>
            </w:r>
            <w:r w:rsidR="0058533B" w:rsidRPr="00611EA5">
              <w:rPr>
                <w:sz w:val="28"/>
                <w:szCs w:val="28"/>
                <w:lang w:val="uk-UA"/>
              </w:rPr>
              <w:t xml:space="preserve">.В </w:t>
            </w:r>
          </w:p>
          <w:p w:rsidR="0058533B" w:rsidRPr="00611EA5" w:rsidRDefault="0058533B" w:rsidP="005E49E1">
            <w:pPr>
              <w:rPr>
                <w:sz w:val="28"/>
                <w:szCs w:val="28"/>
                <w:lang w:val="uk-UA"/>
              </w:rPr>
            </w:pPr>
          </w:p>
          <w:p w:rsidR="0058533B" w:rsidRPr="00611EA5" w:rsidRDefault="0058533B" w:rsidP="005E49E1">
            <w:pPr>
              <w:rPr>
                <w:sz w:val="28"/>
                <w:szCs w:val="28"/>
                <w:lang w:val="uk-UA"/>
              </w:rPr>
            </w:pPr>
          </w:p>
          <w:p w:rsidR="0058533B" w:rsidRPr="00611EA5" w:rsidRDefault="0058533B" w:rsidP="005E49E1">
            <w:pPr>
              <w:rPr>
                <w:sz w:val="28"/>
                <w:szCs w:val="28"/>
                <w:lang w:val="uk-UA"/>
              </w:rPr>
            </w:pPr>
          </w:p>
          <w:p w:rsidR="0058533B" w:rsidRPr="00611EA5" w:rsidRDefault="0058533B" w:rsidP="005E49E1">
            <w:pPr>
              <w:rPr>
                <w:sz w:val="28"/>
                <w:szCs w:val="28"/>
                <w:lang w:val="uk-UA"/>
              </w:rPr>
            </w:pPr>
          </w:p>
          <w:p w:rsidR="005E5239" w:rsidRPr="00611EA5" w:rsidRDefault="005E5239" w:rsidP="005E49E1">
            <w:pPr>
              <w:rPr>
                <w:sz w:val="28"/>
                <w:szCs w:val="28"/>
                <w:lang w:val="uk-UA"/>
              </w:rPr>
            </w:pPr>
            <w:r w:rsidRPr="00611EA5">
              <w:rPr>
                <w:sz w:val="28"/>
                <w:szCs w:val="28"/>
                <w:lang w:val="uk-UA"/>
              </w:rPr>
              <w:t>Андрос С.О.</w:t>
            </w:r>
          </w:p>
          <w:p w:rsidR="005E5239" w:rsidRPr="00611EA5" w:rsidRDefault="005E5239" w:rsidP="005E49E1">
            <w:pPr>
              <w:rPr>
                <w:sz w:val="28"/>
                <w:szCs w:val="28"/>
                <w:lang w:val="uk-UA"/>
              </w:rPr>
            </w:pPr>
          </w:p>
          <w:p w:rsidR="005E5239" w:rsidRPr="00611EA5" w:rsidRDefault="005E5239" w:rsidP="005E49E1">
            <w:pPr>
              <w:rPr>
                <w:sz w:val="28"/>
                <w:szCs w:val="28"/>
                <w:lang w:val="uk-UA"/>
              </w:rPr>
            </w:pPr>
          </w:p>
          <w:p w:rsidR="005E5239" w:rsidRPr="00611EA5" w:rsidRDefault="005E5239" w:rsidP="005E49E1">
            <w:pPr>
              <w:rPr>
                <w:sz w:val="28"/>
                <w:szCs w:val="28"/>
                <w:lang w:val="uk-UA"/>
              </w:rPr>
            </w:pPr>
          </w:p>
          <w:p w:rsidR="005E5239" w:rsidRPr="00611EA5" w:rsidRDefault="005E5239" w:rsidP="005E49E1">
            <w:pPr>
              <w:rPr>
                <w:sz w:val="28"/>
                <w:szCs w:val="28"/>
                <w:lang w:val="uk-UA"/>
              </w:rPr>
            </w:pPr>
          </w:p>
          <w:p w:rsidR="005E5239" w:rsidRPr="00611EA5" w:rsidRDefault="005E5239" w:rsidP="005E49E1">
            <w:pPr>
              <w:rPr>
                <w:sz w:val="28"/>
                <w:szCs w:val="28"/>
                <w:lang w:val="uk-UA"/>
              </w:rPr>
            </w:pPr>
          </w:p>
          <w:p w:rsidR="005E5239" w:rsidRPr="00611EA5" w:rsidRDefault="005E5239" w:rsidP="005E49E1">
            <w:pPr>
              <w:rPr>
                <w:sz w:val="28"/>
                <w:szCs w:val="28"/>
                <w:lang w:val="uk-UA"/>
              </w:rPr>
            </w:pPr>
            <w:r w:rsidRPr="00611EA5">
              <w:rPr>
                <w:sz w:val="28"/>
                <w:szCs w:val="28"/>
                <w:lang w:val="uk-UA"/>
              </w:rPr>
              <w:t xml:space="preserve">члени методоб’єднання </w:t>
            </w:r>
          </w:p>
        </w:tc>
        <w:tc>
          <w:tcPr>
            <w:tcW w:w="1418" w:type="dxa"/>
            <w:tcBorders>
              <w:top w:val="single" w:sz="4" w:space="0" w:color="000000"/>
              <w:left w:val="single" w:sz="4" w:space="0" w:color="000000"/>
              <w:bottom w:val="single" w:sz="4" w:space="0" w:color="000000"/>
              <w:right w:val="single" w:sz="4" w:space="0" w:color="000000"/>
            </w:tcBorders>
          </w:tcPr>
          <w:p w:rsidR="0058533B" w:rsidRPr="00611EA5" w:rsidRDefault="0058533B" w:rsidP="005E49E1">
            <w:pPr>
              <w:rPr>
                <w:sz w:val="28"/>
                <w:szCs w:val="28"/>
                <w:lang w:val="uk-UA"/>
              </w:rPr>
            </w:pPr>
            <w:r w:rsidRPr="00611EA5">
              <w:rPr>
                <w:sz w:val="28"/>
                <w:szCs w:val="28"/>
                <w:lang w:val="uk-UA"/>
              </w:rPr>
              <w:t xml:space="preserve">Лютий </w:t>
            </w:r>
          </w:p>
          <w:p w:rsidR="0058533B" w:rsidRPr="00611EA5" w:rsidRDefault="00483B07" w:rsidP="005E49E1">
            <w:pPr>
              <w:rPr>
                <w:sz w:val="28"/>
                <w:szCs w:val="28"/>
                <w:lang w:val="uk-UA"/>
              </w:rPr>
            </w:pPr>
            <w:r w:rsidRPr="00611EA5">
              <w:rPr>
                <w:sz w:val="28"/>
                <w:szCs w:val="28"/>
                <w:lang w:val="uk-UA"/>
              </w:rPr>
              <w:t xml:space="preserve">2026 </w:t>
            </w:r>
          </w:p>
          <w:p w:rsidR="0058533B" w:rsidRPr="00611EA5" w:rsidRDefault="0058533B" w:rsidP="005E49E1">
            <w:pPr>
              <w:rPr>
                <w:sz w:val="28"/>
                <w:szCs w:val="28"/>
                <w:lang w:val="uk-UA"/>
              </w:rPr>
            </w:pPr>
          </w:p>
          <w:p w:rsidR="0058533B" w:rsidRPr="00611EA5" w:rsidRDefault="0058533B" w:rsidP="005E49E1">
            <w:pPr>
              <w:rPr>
                <w:sz w:val="28"/>
                <w:szCs w:val="28"/>
                <w:lang w:val="uk-UA"/>
              </w:rPr>
            </w:pPr>
          </w:p>
          <w:p w:rsidR="0058533B" w:rsidRPr="00611EA5" w:rsidRDefault="0058533B" w:rsidP="005E49E1">
            <w:pPr>
              <w:rPr>
                <w:sz w:val="28"/>
                <w:szCs w:val="28"/>
                <w:lang w:val="uk-UA"/>
              </w:rPr>
            </w:pPr>
          </w:p>
        </w:tc>
        <w:tc>
          <w:tcPr>
            <w:tcW w:w="992" w:type="dxa"/>
            <w:tcBorders>
              <w:top w:val="single" w:sz="4" w:space="0" w:color="000000"/>
              <w:left w:val="single" w:sz="4" w:space="0" w:color="000000"/>
              <w:bottom w:val="single" w:sz="4" w:space="0" w:color="000000"/>
              <w:right w:val="single" w:sz="4" w:space="0" w:color="000000"/>
            </w:tcBorders>
          </w:tcPr>
          <w:p w:rsidR="0058533B" w:rsidRPr="00611EA5" w:rsidRDefault="0058533B" w:rsidP="005E49E1">
            <w:pPr>
              <w:rPr>
                <w:sz w:val="28"/>
                <w:szCs w:val="28"/>
                <w:lang w:val="uk-UA"/>
              </w:rPr>
            </w:pPr>
          </w:p>
        </w:tc>
      </w:tr>
      <w:tr w:rsidR="0058533B" w:rsidRPr="00611EA5" w:rsidTr="00BE53F2">
        <w:tc>
          <w:tcPr>
            <w:tcW w:w="586" w:type="dxa"/>
            <w:tcBorders>
              <w:top w:val="single" w:sz="4" w:space="0" w:color="000000"/>
              <w:left w:val="single" w:sz="4" w:space="0" w:color="000000"/>
              <w:bottom w:val="single" w:sz="4" w:space="0" w:color="000000"/>
              <w:right w:val="single" w:sz="4" w:space="0" w:color="000000"/>
            </w:tcBorders>
          </w:tcPr>
          <w:p w:rsidR="0058533B" w:rsidRPr="00611EA5" w:rsidRDefault="00611EA5" w:rsidP="005E49E1">
            <w:pPr>
              <w:rPr>
                <w:sz w:val="28"/>
                <w:szCs w:val="28"/>
                <w:lang w:val="uk-UA"/>
              </w:rPr>
            </w:pPr>
            <w:r>
              <w:rPr>
                <w:sz w:val="28"/>
                <w:szCs w:val="28"/>
                <w:lang w:val="uk-UA"/>
              </w:rPr>
              <w:t>4</w:t>
            </w:r>
            <w:r w:rsidR="0058533B" w:rsidRPr="00611EA5">
              <w:rPr>
                <w:sz w:val="28"/>
                <w:szCs w:val="28"/>
                <w:lang w:val="uk-UA"/>
              </w:rPr>
              <w:t>.</w:t>
            </w:r>
          </w:p>
        </w:tc>
        <w:tc>
          <w:tcPr>
            <w:tcW w:w="4767" w:type="dxa"/>
            <w:tcBorders>
              <w:top w:val="single" w:sz="4" w:space="0" w:color="000000"/>
              <w:left w:val="single" w:sz="4" w:space="0" w:color="000000"/>
              <w:bottom w:val="single" w:sz="4" w:space="0" w:color="000000"/>
              <w:right w:val="single" w:sz="4" w:space="0" w:color="000000"/>
            </w:tcBorders>
          </w:tcPr>
          <w:p w:rsidR="0058533B" w:rsidRPr="00611EA5" w:rsidRDefault="00611EA5" w:rsidP="005E49E1">
            <w:pPr>
              <w:rPr>
                <w:sz w:val="28"/>
                <w:szCs w:val="28"/>
                <w:lang w:val="uk-UA"/>
              </w:rPr>
            </w:pPr>
            <w:r>
              <w:rPr>
                <w:sz w:val="28"/>
                <w:szCs w:val="28"/>
                <w:lang w:val="uk-UA"/>
              </w:rPr>
              <w:t xml:space="preserve">1. </w:t>
            </w:r>
            <w:r w:rsidR="002B222D">
              <w:rPr>
                <w:sz w:val="28"/>
                <w:szCs w:val="28"/>
                <w:lang w:val="uk-UA"/>
              </w:rPr>
              <w:t xml:space="preserve"> Про проведення т</w:t>
            </w:r>
            <w:r w:rsidR="005E5239" w:rsidRPr="00611EA5">
              <w:rPr>
                <w:sz w:val="28"/>
                <w:szCs w:val="28"/>
                <w:lang w:val="uk-UA"/>
              </w:rPr>
              <w:t>ренінг</w:t>
            </w:r>
            <w:r w:rsidR="002B222D">
              <w:rPr>
                <w:sz w:val="28"/>
                <w:szCs w:val="28"/>
                <w:lang w:val="uk-UA"/>
              </w:rPr>
              <w:t>у</w:t>
            </w:r>
            <w:r w:rsidR="005E5239" w:rsidRPr="00611EA5">
              <w:rPr>
                <w:sz w:val="28"/>
                <w:szCs w:val="28"/>
                <w:lang w:val="uk-UA"/>
              </w:rPr>
              <w:t xml:space="preserve"> «Як використовувати профілі учнів (готовність, інтереси, спосіб сприйнятт</w:t>
            </w:r>
            <w:r>
              <w:rPr>
                <w:sz w:val="28"/>
                <w:szCs w:val="28"/>
                <w:lang w:val="uk-UA"/>
              </w:rPr>
              <w:t>я) для ефективної диференціації</w:t>
            </w:r>
            <w:r w:rsidR="005E5239" w:rsidRPr="00611EA5">
              <w:rPr>
                <w:sz w:val="28"/>
                <w:szCs w:val="28"/>
                <w:lang w:val="uk-UA"/>
              </w:rPr>
              <w:t>»</w:t>
            </w:r>
            <w:r>
              <w:rPr>
                <w:sz w:val="28"/>
                <w:szCs w:val="28"/>
                <w:lang w:val="uk-UA"/>
              </w:rPr>
              <w:t>.</w:t>
            </w:r>
          </w:p>
          <w:p w:rsidR="0058533B" w:rsidRPr="00611EA5" w:rsidRDefault="00483B07" w:rsidP="005E49E1">
            <w:pPr>
              <w:rPr>
                <w:sz w:val="28"/>
                <w:szCs w:val="28"/>
                <w:lang w:val="uk-UA" w:eastAsia="uk-UA"/>
              </w:rPr>
            </w:pPr>
            <w:r w:rsidRPr="00611EA5">
              <w:rPr>
                <w:sz w:val="28"/>
                <w:szCs w:val="28"/>
                <w:lang w:val="uk-UA"/>
              </w:rPr>
              <w:t>2</w:t>
            </w:r>
            <w:r w:rsidR="0058533B" w:rsidRPr="00611EA5">
              <w:rPr>
                <w:sz w:val="28"/>
                <w:szCs w:val="28"/>
                <w:lang w:val="uk-UA"/>
              </w:rPr>
              <w:t xml:space="preserve">. </w:t>
            </w:r>
            <w:r w:rsidR="002B222D">
              <w:rPr>
                <w:sz w:val="28"/>
                <w:szCs w:val="28"/>
                <w:lang w:val="uk-UA"/>
              </w:rPr>
              <w:t>Про а</w:t>
            </w:r>
            <w:r w:rsidR="0058533B" w:rsidRPr="00611EA5">
              <w:rPr>
                <w:sz w:val="28"/>
                <w:szCs w:val="28"/>
                <w:lang w:val="uk-UA"/>
              </w:rPr>
              <w:t>наліз роботи за навчальний рік, обговорення пропозицій щодо перспективного плану</w:t>
            </w:r>
            <w:r w:rsidR="00611EA5">
              <w:rPr>
                <w:sz w:val="28"/>
                <w:szCs w:val="28"/>
                <w:lang w:val="uk-UA"/>
              </w:rPr>
              <w:t>.</w:t>
            </w:r>
          </w:p>
        </w:tc>
        <w:tc>
          <w:tcPr>
            <w:tcW w:w="2268" w:type="dxa"/>
            <w:tcBorders>
              <w:top w:val="single" w:sz="4" w:space="0" w:color="000000"/>
              <w:left w:val="single" w:sz="4" w:space="0" w:color="000000"/>
              <w:bottom w:val="single" w:sz="4" w:space="0" w:color="000000"/>
              <w:right w:val="single" w:sz="4" w:space="0" w:color="000000"/>
            </w:tcBorders>
          </w:tcPr>
          <w:p w:rsidR="0058533B" w:rsidRPr="00611EA5" w:rsidRDefault="00483B07" w:rsidP="005E49E1">
            <w:pPr>
              <w:rPr>
                <w:sz w:val="28"/>
                <w:szCs w:val="28"/>
                <w:lang w:val="uk-UA"/>
              </w:rPr>
            </w:pPr>
            <w:r w:rsidRPr="00611EA5">
              <w:rPr>
                <w:sz w:val="28"/>
                <w:szCs w:val="28"/>
                <w:lang w:val="uk-UA"/>
              </w:rPr>
              <w:t>Магоня Н.В.</w:t>
            </w:r>
          </w:p>
          <w:p w:rsidR="0058533B" w:rsidRPr="00611EA5" w:rsidRDefault="0058533B" w:rsidP="005E49E1">
            <w:pPr>
              <w:rPr>
                <w:sz w:val="28"/>
                <w:szCs w:val="28"/>
                <w:lang w:val="uk-UA"/>
              </w:rPr>
            </w:pPr>
          </w:p>
          <w:p w:rsidR="0058533B" w:rsidRPr="00611EA5" w:rsidRDefault="0058533B" w:rsidP="005E49E1">
            <w:pPr>
              <w:rPr>
                <w:sz w:val="28"/>
                <w:szCs w:val="28"/>
                <w:lang w:val="uk-UA"/>
              </w:rPr>
            </w:pPr>
          </w:p>
          <w:p w:rsidR="0058533B" w:rsidRPr="00611EA5" w:rsidRDefault="0058533B" w:rsidP="005E49E1">
            <w:pPr>
              <w:rPr>
                <w:sz w:val="28"/>
                <w:szCs w:val="28"/>
                <w:lang w:val="uk-UA"/>
              </w:rPr>
            </w:pPr>
            <w:r w:rsidRPr="00611EA5">
              <w:rPr>
                <w:sz w:val="28"/>
                <w:szCs w:val="28"/>
                <w:lang w:val="uk-UA"/>
              </w:rPr>
              <w:t xml:space="preserve"> </w:t>
            </w:r>
          </w:p>
          <w:p w:rsidR="0058533B" w:rsidRPr="00611EA5" w:rsidRDefault="0058533B" w:rsidP="005E49E1">
            <w:pPr>
              <w:rPr>
                <w:sz w:val="28"/>
                <w:szCs w:val="28"/>
                <w:lang w:val="uk-UA"/>
              </w:rPr>
            </w:pPr>
          </w:p>
          <w:p w:rsidR="0058533B" w:rsidRPr="00611EA5" w:rsidRDefault="0058533B" w:rsidP="005E49E1">
            <w:pPr>
              <w:rPr>
                <w:sz w:val="28"/>
                <w:szCs w:val="28"/>
                <w:lang w:val="uk-UA"/>
              </w:rPr>
            </w:pPr>
            <w:r w:rsidRPr="00611EA5">
              <w:rPr>
                <w:sz w:val="28"/>
                <w:szCs w:val="28"/>
                <w:lang w:val="uk-UA"/>
              </w:rPr>
              <w:t>Степаненко О.В.</w:t>
            </w:r>
          </w:p>
        </w:tc>
        <w:tc>
          <w:tcPr>
            <w:tcW w:w="1418" w:type="dxa"/>
            <w:tcBorders>
              <w:top w:val="single" w:sz="4" w:space="0" w:color="000000"/>
              <w:left w:val="single" w:sz="4" w:space="0" w:color="000000"/>
              <w:bottom w:val="single" w:sz="4" w:space="0" w:color="000000"/>
              <w:right w:val="single" w:sz="4" w:space="0" w:color="000000"/>
            </w:tcBorders>
          </w:tcPr>
          <w:p w:rsidR="0058533B" w:rsidRPr="00611EA5" w:rsidRDefault="0058533B" w:rsidP="005E49E1">
            <w:pPr>
              <w:rPr>
                <w:sz w:val="28"/>
                <w:szCs w:val="28"/>
                <w:lang w:val="uk-UA"/>
              </w:rPr>
            </w:pPr>
            <w:r w:rsidRPr="00611EA5">
              <w:rPr>
                <w:sz w:val="28"/>
                <w:szCs w:val="28"/>
                <w:lang w:val="uk-UA"/>
              </w:rPr>
              <w:t>Квітень</w:t>
            </w:r>
          </w:p>
        </w:tc>
        <w:tc>
          <w:tcPr>
            <w:tcW w:w="992" w:type="dxa"/>
            <w:tcBorders>
              <w:top w:val="single" w:sz="4" w:space="0" w:color="000000"/>
              <w:left w:val="single" w:sz="4" w:space="0" w:color="000000"/>
              <w:bottom w:val="single" w:sz="4" w:space="0" w:color="000000"/>
              <w:right w:val="single" w:sz="4" w:space="0" w:color="000000"/>
            </w:tcBorders>
          </w:tcPr>
          <w:p w:rsidR="0058533B" w:rsidRPr="00611EA5" w:rsidRDefault="0058533B" w:rsidP="005E49E1">
            <w:pPr>
              <w:rPr>
                <w:sz w:val="28"/>
                <w:szCs w:val="28"/>
                <w:lang w:val="uk-UA"/>
              </w:rPr>
            </w:pPr>
          </w:p>
        </w:tc>
      </w:tr>
    </w:tbl>
    <w:p w:rsidR="00BE53F2" w:rsidRPr="00611EA5" w:rsidRDefault="00BE53F2" w:rsidP="00BE53F2">
      <w:pPr>
        <w:rPr>
          <w:sz w:val="28"/>
          <w:szCs w:val="28"/>
          <w:lang w:val="uk-UA"/>
        </w:rPr>
      </w:pPr>
    </w:p>
    <w:sectPr w:rsidR="00BE53F2" w:rsidRPr="00611EA5">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964" w:rsidRDefault="00751964" w:rsidP="00D8500F">
      <w:r>
        <w:separator/>
      </w:r>
    </w:p>
  </w:endnote>
  <w:endnote w:type="continuationSeparator" w:id="0">
    <w:p w:rsidR="00751964" w:rsidRDefault="00751964" w:rsidP="00D8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00F" w:rsidRDefault="00D8500F">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00F" w:rsidRDefault="00D8500F">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00F" w:rsidRDefault="00D8500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964" w:rsidRDefault="00751964" w:rsidP="00D8500F">
      <w:r>
        <w:separator/>
      </w:r>
    </w:p>
  </w:footnote>
  <w:footnote w:type="continuationSeparator" w:id="0">
    <w:p w:rsidR="00751964" w:rsidRDefault="00751964" w:rsidP="00D850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00F" w:rsidRDefault="00D8500F">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00F" w:rsidRDefault="00D8500F">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00F" w:rsidRDefault="00D8500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22378"/>
    <w:multiLevelType w:val="hybridMultilevel"/>
    <w:tmpl w:val="CAF845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2851AB4"/>
    <w:multiLevelType w:val="hybridMultilevel"/>
    <w:tmpl w:val="675A7F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903E76"/>
    <w:multiLevelType w:val="hybridMultilevel"/>
    <w:tmpl w:val="2D7A100E"/>
    <w:lvl w:ilvl="0" w:tplc="5EB4B114">
      <w:start w:val="1"/>
      <w:numFmt w:val="decimal"/>
      <w:lvlText w:val="%1."/>
      <w:lvlJc w:val="left"/>
      <w:pPr>
        <w:ind w:left="720" w:hanging="360"/>
      </w:pPr>
      <w:rPr>
        <w:rFonts w:ascii="Times New Roman" w:eastAsia="Calibr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8EA7819"/>
    <w:multiLevelType w:val="hybridMultilevel"/>
    <w:tmpl w:val="6592117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4A632CD"/>
    <w:multiLevelType w:val="hybridMultilevel"/>
    <w:tmpl w:val="983A53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88928DC"/>
    <w:multiLevelType w:val="hybridMultilevel"/>
    <w:tmpl w:val="D52452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8CC78F4"/>
    <w:multiLevelType w:val="hybridMultilevel"/>
    <w:tmpl w:val="6592117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D7B098A"/>
    <w:multiLevelType w:val="multilevel"/>
    <w:tmpl w:val="56184B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AF140F"/>
    <w:multiLevelType w:val="multilevel"/>
    <w:tmpl w:val="8D38310C"/>
    <w:lvl w:ilvl="0">
      <w:start w:val="2"/>
      <w:numFmt w:val="bullet"/>
      <w:lvlText w:val="-"/>
      <w:lvlJc w:val="left"/>
      <w:pPr>
        <w:ind w:left="420" w:hanging="360"/>
      </w:pPr>
      <w:rPr>
        <w:rFonts w:ascii="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9" w15:restartNumberingAfterBreak="0">
    <w:nsid w:val="6BB01C19"/>
    <w:multiLevelType w:val="multilevel"/>
    <w:tmpl w:val="683A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3107BA"/>
    <w:multiLevelType w:val="multilevel"/>
    <w:tmpl w:val="270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9"/>
  </w:num>
  <w:num w:numId="4">
    <w:abstractNumId w:val="7"/>
  </w:num>
  <w:num w:numId="5">
    <w:abstractNumId w:val="8"/>
  </w:num>
  <w:num w:numId="6">
    <w:abstractNumId w:val="5"/>
  </w:num>
  <w:num w:numId="7">
    <w:abstractNumId w:val="4"/>
  </w:num>
  <w:num w:numId="8">
    <w:abstractNumId w:val="1"/>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1AD"/>
    <w:rsid w:val="000F04D0"/>
    <w:rsid w:val="001A0FCF"/>
    <w:rsid w:val="001F0CA1"/>
    <w:rsid w:val="001F58B7"/>
    <w:rsid w:val="00276FFF"/>
    <w:rsid w:val="002B222D"/>
    <w:rsid w:val="002F5566"/>
    <w:rsid w:val="0032451B"/>
    <w:rsid w:val="00333BB2"/>
    <w:rsid w:val="0035416F"/>
    <w:rsid w:val="00362332"/>
    <w:rsid w:val="00483B07"/>
    <w:rsid w:val="0049608F"/>
    <w:rsid w:val="0058533B"/>
    <w:rsid w:val="005E5239"/>
    <w:rsid w:val="00611EA5"/>
    <w:rsid w:val="006138CB"/>
    <w:rsid w:val="00666E24"/>
    <w:rsid w:val="006D2DCD"/>
    <w:rsid w:val="00751964"/>
    <w:rsid w:val="007E70FD"/>
    <w:rsid w:val="00845E7F"/>
    <w:rsid w:val="008F01AD"/>
    <w:rsid w:val="00A77158"/>
    <w:rsid w:val="00BA7F11"/>
    <w:rsid w:val="00BE53F2"/>
    <w:rsid w:val="00D8500F"/>
    <w:rsid w:val="00DA3001"/>
    <w:rsid w:val="00DF1700"/>
    <w:rsid w:val="00EE77EF"/>
    <w:rsid w:val="00F90AAA"/>
    <w:rsid w:val="00FA36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D7B7"/>
  <w15:docId w15:val="{5BBEC0A0-6F60-419B-8CF9-FC458366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E7F"/>
    <w:pPr>
      <w:suppressAutoHyphens/>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138CB"/>
    <w:pPr>
      <w:spacing w:after="140" w:line="276" w:lineRule="auto"/>
    </w:pPr>
  </w:style>
  <w:style w:type="character" w:customStyle="1" w:styleId="a4">
    <w:name w:val="Основной текст Знак"/>
    <w:basedOn w:val="a0"/>
    <w:link w:val="a3"/>
    <w:rsid w:val="006138CB"/>
    <w:rPr>
      <w:rFonts w:ascii="Times New Roman" w:eastAsia="Times New Roman" w:hAnsi="Times New Roman" w:cs="Times New Roman"/>
      <w:sz w:val="24"/>
      <w:szCs w:val="24"/>
      <w:lang w:val="ru-RU" w:eastAsia="ru-RU"/>
    </w:rPr>
  </w:style>
  <w:style w:type="paragraph" w:styleId="a5">
    <w:name w:val="List Paragraph"/>
    <w:basedOn w:val="a"/>
    <w:qFormat/>
    <w:rsid w:val="006138CB"/>
    <w:pPr>
      <w:ind w:left="720"/>
      <w:contextualSpacing/>
    </w:pPr>
  </w:style>
  <w:style w:type="paragraph" w:styleId="a6">
    <w:name w:val="Normal (Web)"/>
    <w:basedOn w:val="a"/>
    <w:uiPriority w:val="99"/>
    <w:unhideWhenUsed/>
    <w:rsid w:val="00362332"/>
    <w:pPr>
      <w:suppressAutoHyphens w:val="0"/>
      <w:spacing w:before="100" w:beforeAutospacing="1" w:after="100" w:afterAutospacing="1"/>
    </w:pPr>
    <w:rPr>
      <w:lang w:val="uk-UA" w:eastAsia="uk-UA"/>
    </w:rPr>
  </w:style>
  <w:style w:type="paragraph" w:styleId="a7">
    <w:name w:val="header"/>
    <w:basedOn w:val="a"/>
    <w:link w:val="a8"/>
    <w:uiPriority w:val="99"/>
    <w:unhideWhenUsed/>
    <w:rsid w:val="00D8500F"/>
    <w:pPr>
      <w:tabs>
        <w:tab w:val="center" w:pos="4819"/>
        <w:tab w:val="right" w:pos="9639"/>
      </w:tabs>
    </w:pPr>
  </w:style>
  <w:style w:type="character" w:customStyle="1" w:styleId="a8">
    <w:name w:val="Верхний колонтитул Знак"/>
    <w:basedOn w:val="a0"/>
    <w:link w:val="a7"/>
    <w:uiPriority w:val="99"/>
    <w:rsid w:val="00D8500F"/>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D8500F"/>
    <w:pPr>
      <w:tabs>
        <w:tab w:val="center" w:pos="4819"/>
        <w:tab w:val="right" w:pos="9639"/>
      </w:tabs>
    </w:pPr>
  </w:style>
  <w:style w:type="character" w:customStyle="1" w:styleId="aa">
    <w:name w:val="Нижний колонтитул Знак"/>
    <w:basedOn w:val="a0"/>
    <w:link w:val="a9"/>
    <w:uiPriority w:val="99"/>
    <w:rsid w:val="00D8500F"/>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18435">
      <w:bodyDiv w:val="1"/>
      <w:marLeft w:val="0"/>
      <w:marRight w:val="0"/>
      <w:marTop w:val="0"/>
      <w:marBottom w:val="0"/>
      <w:divBdr>
        <w:top w:val="none" w:sz="0" w:space="0" w:color="auto"/>
        <w:left w:val="none" w:sz="0" w:space="0" w:color="auto"/>
        <w:bottom w:val="none" w:sz="0" w:space="0" w:color="auto"/>
        <w:right w:val="none" w:sz="0" w:space="0" w:color="auto"/>
      </w:divBdr>
    </w:div>
    <w:div w:id="169556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2978</Words>
  <Characters>1698</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26</cp:revision>
  <dcterms:created xsi:type="dcterms:W3CDTF">2025-12-12T12:43:00Z</dcterms:created>
  <dcterms:modified xsi:type="dcterms:W3CDTF">2025-12-19T19:00:00Z</dcterms:modified>
</cp:coreProperties>
</file>